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160" w:rsidRPr="009841BB" w:rsidRDefault="000531FE" w:rsidP="00EB7D19">
      <w:pPr>
        <w:rPr>
          <w:rFonts w:asciiTheme="majorHAnsi" w:hAnsiTheme="majorHAnsi"/>
          <w:b/>
          <w:color w:val="FF0000"/>
          <w:sz w:val="20"/>
          <w:szCs w:val="20"/>
        </w:rPr>
      </w:pPr>
      <w:r w:rsidRPr="009841BB">
        <w:rPr>
          <w:rFonts w:asciiTheme="majorHAnsi" w:hAnsiTheme="majorHAnsi"/>
          <w:b/>
          <w:color w:val="FF0000"/>
          <w:sz w:val="20"/>
          <w:szCs w:val="20"/>
        </w:rPr>
        <w:t>GRIGLIA DI VALUTAZIONE DISCIPLINARE</w:t>
      </w:r>
      <w:proofErr w:type="gramStart"/>
      <w:r w:rsidR="00340160" w:rsidRPr="009841BB">
        <w:rPr>
          <w:rFonts w:asciiTheme="majorHAnsi" w:hAnsiTheme="majorHAnsi"/>
          <w:b/>
          <w:color w:val="FF0000"/>
          <w:sz w:val="20"/>
          <w:szCs w:val="20"/>
        </w:rPr>
        <w:t xml:space="preserve">      </w:t>
      </w:r>
      <w:proofErr w:type="gramEnd"/>
      <w:r w:rsidR="00340160" w:rsidRPr="009841BB">
        <w:rPr>
          <w:rFonts w:asciiTheme="majorHAnsi" w:hAnsiTheme="majorHAnsi"/>
          <w:b/>
          <w:color w:val="FF0000"/>
          <w:sz w:val="20"/>
          <w:szCs w:val="20"/>
        </w:rPr>
        <w:t xml:space="preserve">- </w:t>
      </w:r>
      <w:r w:rsidR="00891109" w:rsidRPr="009841BB">
        <w:rPr>
          <w:rFonts w:asciiTheme="majorHAnsi" w:hAnsiTheme="majorHAnsi"/>
          <w:b/>
          <w:color w:val="FF0000"/>
          <w:sz w:val="20"/>
          <w:szCs w:val="20"/>
        </w:rPr>
        <w:t xml:space="preserve"> </w:t>
      </w:r>
      <w:r w:rsidR="00340160" w:rsidRPr="009841BB">
        <w:rPr>
          <w:rFonts w:asciiTheme="majorHAnsi" w:hAnsiTheme="majorHAnsi"/>
          <w:b/>
          <w:color w:val="FF0000"/>
          <w:sz w:val="20"/>
          <w:szCs w:val="20"/>
        </w:rPr>
        <w:t xml:space="preserve">  </w:t>
      </w:r>
      <w:r w:rsidR="008D7AA5" w:rsidRPr="009841BB">
        <w:rPr>
          <w:rFonts w:asciiTheme="majorHAnsi" w:hAnsiTheme="majorHAnsi"/>
          <w:b/>
          <w:color w:val="FF0000"/>
          <w:sz w:val="20"/>
          <w:szCs w:val="20"/>
        </w:rPr>
        <w:t>SCIENZE</w:t>
      </w:r>
      <w:r w:rsidR="00340160" w:rsidRPr="009841BB">
        <w:rPr>
          <w:rFonts w:asciiTheme="majorHAnsi" w:hAnsiTheme="majorHAnsi"/>
          <w:b/>
          <w:color w:val="FF0000"/>
          <w:sz w:val="20"/>
          <w:szCs w:val="20"/>
        </w:rPr>
        <w:t xml:space="preserve"> CLASSE I</w:t>
      </w:r>
    </w:p>
    <w:tbl>
      <w:tblPr>
        <w:tblStyle w:val="Grigliatabella"/>
        <w:tblpPr w:leftFromText="141" w:rightFromText="141" w:horzAnchor="margin" w:tblpXSpec="center" w:tblpY="625"/>
        <w:tblW w:w="15276" w:type="dxa"/>
        <w:tblLook w:val="04A0" w:firstRow="1" w:lastRow="0" w:firstColumn="1" w:lastColumn="0" w:noHBand="0" w:noVBand="1"/>
      </w:tblPr>
      <w:tblGrid>
        <w:gridCol w:w="1526"/>
        <w:gridCol w:w="2551"/>
        <w:gridCol w:w="2552"/>
        <w:gridCol w:w="7654"/>
        <w:gridCol w:w="993"/>
      </w:tblGrid>
      <w:tr w:rsidR="000531FE" w:rsidRPr="006C0914" w:rsidTr="006C0914">
        <w:tc>
          <w:tcPr>
            <w:tcW w:w="1526" w:type="dxa"/>
          </w:tcPr>
          <w:p w:rsidR="000531FE" w:rsidRPr="006C0914" w:rsidRDefault="000531FE" w:rsidP="00AA1D9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C0914">
              <w:rPr>
                <w:rFonts w:asciiTheme="majorHAnsi" w:hAnsiTheme="majorHAnsi"/>
                <w:b/>
                <w:sz w:val="20"/>
                <w:szCs w:val="20"/>
              </w:rPr>
              <w:t xml:space="preserve">Nuclei </w:t>
            </w:r>
            <w:proofErr w:type="gramStart"/>
            <w:r w:rsidRPr="006C0914">
              <w:rPr>
                <w:rFonts w:asciiTheme="majorHAnsi" w:hAnsiTheme="majorHAnsi"/>
                <w:b/>
                <w:sz w:val="20"/>
                <w:szCs w:val="20"/>
              </w:rPr>
              <w:t>tematici</w:t>
            </w:r>
            <w:proofErr w:type="gramEnd"/>
          </w:p>
        </w:tc>
        <w:tc>
          <w:tcPr>
            <w:tcW w:w="2551" w:type="dxa"/>
          </w:tcPr>
          <w:p w:rsidR="000531FE" w:rsidRPr="006C0914" w:rsidRDefault="000531FE" w:rsidP="00AA1D9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gramStart"/>
            <w:r w:rsidRPr="006C0914">
              <w:rPr>
                <w:rFonts w:asciiTheme="majorHAnsi" w:hAnsiTheme="majorHAnsi"/>
                <w:b/>
                <w:sz w:val="20"/>
                <w:szCs w:val="20"/>
              </w:rPr>
              <w:t>competenze</w:t>
            </w:r>
            <w:proofErr w:type="gramEnd"/>
          </w:p>
        </w:tc>
        <w:tc>
          <w:tcPr>
            <w:tcW w:w="2552" w:type="dxa"/>
          </w:tcPr>
          <w:p w:rsidR="000531FE" w:rsidRPr="006C0914" w:rsidRDefault="000531FE" w:rsidP="00AA1D9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C0914">
              <w:rPr>
                <w:rFonts w:asciiTheme="majorHAnsi" w:hAnsiTheme="majorHAnsi"/>
                <w:b/>
                <w:sz w:val="20"/>
                <w:szCs w:val="20"/>
              </w:rPr>
              <w:t>Obiettivi di apprendimento</w:t>
            </w:r>
          </w:p>
        </w:tc>
        <w:tc>
          <w:tcPr>
            <w:tcW w:w="7654" w:type="dxa"/>
            <w:tcBorders>
              <w:bottom w:val="single" w:sz="4" w:space="0" w:color="000000" w:themeColor="text1"/>
            </w:tcBorders>
          </w:tcPr>
          <w:p w:rsidR="000531FE" w:rsidRPr="006C0914" w:rsidRDefault="006C0914" w:rsidP="00AA1D9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C0914">
              <w:rPr>
                <w:rFonts w:asciiTheme="majorHAnsi" w:hAnsiTheme="majorHAnsi"/>
                <w:b/>
                <w:sz w:val="20"/>
                <w:szCs w:val="20"/>
              </w:rPr>
              <w:t>D</w:t>
            </w:r>
            <w:r w:rsidR="000531FE" w:rsidRPr="006C0914">
              <w:rPr>
                <w:rFonts w:asciiTheme="majorHAnsi" w:hAnsiTheme="majorHAnsi"/>
                <w:b/>
                <w:sz w:val="20"/>
                <w:szCs w:val="20"/>
              </w:rPr>
              <w:t>escrittori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0531FE" w:rsidRPr="006C0914" w:rsidRDefault="000531FE" w:rsidP="00AA1D9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gramStart"/>
            <w:r w:rsidRPr="006C0914">
              <w:rPr>
                <w:rFonts w:asciiTheme="majorHAnsi" w:hAnsiTheme="majorHAnsi"/>
                <w:b/>
                <w:sz w:val="20"/>
                <w:szCs w:val="20"/>
              </w:rPr>
              <w:t>voti</w:t>
            </w:r>
            <w:proofErr w:type="gramEnd"/>
          </w:p>
        </w:tc>
      </w:tr>
      <w:tr w:rsidR="000531FE" w:rsidRPr="00D8688C" w:rsidTr="006C0914">
        <w:trPr>
          <w:trHeight w:val="283"/>
        </w:trPr>
        <w:tc>
          <w:tcPr>
            <w:tcW w:w="1526" w:type="dxa"/>
            <w:vMerge w:val="restart"/>
          </w:tcPr>
          <w:p w:rsidR="008D7AA5" w:rsidRPr="006C0914" w:rsidRDefault="008D7AA5" w:rsidP="00AA1D9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8D7AA5" w:rsidRPr="006C0914" w:rsidRDefault="008D7AA5" w:rsidP="00AA1D9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B4193" w:rsidRPr="006C0914" w:rsidRDefault="004B4193" w:rsidP="00AA1D9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B4193" w:rsidRPr="006C0914" w:rsidRDefault="004B4193" w:rsidP="00AA1D9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B4193" w:rsidRPr="006C0914" w:rsidRDefault="004B4193" w:rsidP="00AA1D9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B4193" w:rsidRPr="00D8688C" w:rsidRDefault="004B4193" w:rsidP="00AA1D9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8688C">
              <w:rPr>
                <w:rFonts w:asciiTheme="majorHAnsi" w:hAnsiTheme="majorHAnsi"/>
                <w:b/>
                <w:sz w:val="20"/>
                <w:szCs w:val="20"/>
              </w:rPr>
              <w:t>La materia</w:t>
            </w: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0531FE" w:rsidRPr="00D8688C" w:rsidRDefault="004B4193" w:rsidP="004B4193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D8688C">
              <w:rPr>
                <w:rFonts w:asciiTheme="majorHAnsi" w:hAnsiTheme="majorHAnsi"/>
                <w:b/>
                <w:sz w:val="20"/>
                <w:szCs w:val="20"/>
              </w:rPr>
              <w:t>I viventi</w:t>
            </w:r>
          </w:p>
        </w:tc>
        <w:tc>
          <w:tcPr>
            <w:tcW w:w="2551" w:type="dxa"/>
            <w:vMerge w:val="restart"/>
          </w:tcPr>
          <w:p w:rsidR="004B4193" w:rsidRPr="00D8688C" w:rsidRDefault="004B4193" w:rsidP="004B4193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6C0914" w:rsidRPr="00D8688C" w:rsidRDefault="00927A7F" w:rsidP="005617A9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D8688C">
              <w:rPr>
                <w:rFonts w:asciiTheme="majorHAnsi" w:hAnsiTheme="majorHAnsi"/>
                <w:sz w:val="20"/>
                <w:szCs w:val="20"/>
              </w:rPr>
              <w:t xml:space="preserve">Osservare, analizzare e descrivere </w:t>
            </w:r>
            <w:r w:rsidR="006C0914" w:rsidRPr="00D8688C">
              <w:rPr>
                <w:rFonts w:asciiTheme="majorHAnsi" w:hAnsiTheme="majorHAnsi"/>
                <w:sz w:val="20"/>
                <w:szCs w:val="20"/>
              </w:rPr>
              <w:t>f</w:t>
            </w:r>
            <w:r w:rsidRPr="00D8688C">
              <w:rPr>
                <w:rFonts w:asciiTheme="majorHAnsi" w:hAnsiTheme="majorHAnsi"/>
                <w:sz w:val="20"/>
                <w:szCs w:val="20"/>
              </w:rPr>
              <w:t>enomeni appartenenti alla realtà naturale e agl</w:t>
            </w:r>
            <w:r w:rsidR="006C0914" w:rsidRPr="00D8688C">
              <w:rPr>
                <w:rFonts w:asciiTheme="majorHAnsi" w:hAnsiTheme="majorHAnsi"/>
                <w:sz w:val="20"/>
                <w:szCs w:val="20"/>
              </w:rPr>
              <w:t>i aspetti della vita quotidiana.</w:t>
            </w:r>
            <w:proofErr w:type="gramEnd"/>
          </w:p>
          <w:p w:rsidR="006C0914" w:rsidRPr="00D8688C" w:rsidRDefault="006C0914" w:rsidP="005617A9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6C0914" w:rsidP="004B4193">
            <w:pPr>
              <w:rPr>
                <w:rFonts w:asciiTheme="majorHAnsi" w:hAnsiTheme="majorHAnsi"/>
                <w:sz w:val="20"/>
                <w:szCs w:val="20"/>
              </w:rPr>
            </w:pPr>
            <w:r w:rsidRPr="00D8688C">
              <w:rPr>
                <w:rFonts w:asciiTheme="majorHAnsi" w:hAnsiTheme="majorHAnsi"/>
                <w:sz w:val="20"/>
                <w:szCs w:val="20"/>
              </w:rPr>
              <w:t>F</w:t>
            </w:r>
            <w:r w:rsidR="00927A7F" w:rsidRPr="00D8688C">
              <w:rPr>
                <w:rFonts w:asciiTheme="majorHAnsi" w:hAnsiTheme="majorHAnsi"/>
                <w:sz w:val="20"/>
                <w:szCs w:val="20"/>
              </w:rPr>
              <w:t xml:space="preserve">ormulare ipotesi e verificarle utilizzando semplici </w:t>
            </w:r>
            <w:r w:rsidRPr="00D8688C">
              <w:rPr>
                <w:rFonts w:asciiTheme="majorHAnsi" w:hAnsiTheme="majorHAnsi"/>
                <w:sz w:val="20"/>
                <w:szCs w:val="20"/>
              </w:rPr>
              <w:t xml:space="preserve">schemi e </w:t>
            </w:r>
            <w:proofErr w:type="gramStart"/>
            <w:r w:rsidRPr="00D8688C">
              <w:rPr>
                <w:rFonts w:asciiTheme="majorHAnsi" w:hAnsiTheme="majorHAnsi"/>
                <w:sz w:val="20"/>
                <w:szCs w:val="20"/>
              </w:rPr>
              <w:t>modelli</w:t>
            </w:r>
            <w:proofErr w:type="gramEnd"/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C0914" w:rsidRPr="00D8688C" w:rsidRDefault="006C0914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C0914" w:rsidRPr="00D8688C" w:rsidRDefault="006C0914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C0914" w:rsidRPr="00D8688C" w:rsidRDefault="004B4193" w:rsidP="004B4193">
            <w:pPr>
              <w:rPr>
                <w:rFonts w:asciiTheme="majorHAnsi" w:hAnsiTheme="majorHAnsi"/>
                <w:sz w:val="20"/>
                <w:szCs w:val="20"/>
                <w:lang w:bidi="it-IT"/>
              </w:rPr>
            </w:pPr>
            <w:r w:rsidRPr="00D8688C">
              <w:rPr>
                <w:rFonts w:asciiTheme="majorHAnsi" w:hAnsiTheme="majorHAnsi"/>
                <w:sz w:val="20"/>
                <w:szCs w:val="20"/>
                <w:lang w:bidi="it-IT"/>
              </w:rPr>
              <w:t xml:space="preserve">Valutare il sistema dinamico delle specie viventi che interagiscono tra loro, rispettando i vincoli che regolano le 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bidi="it-IT"/>
              </w:rPr>
              <w:t xml:space="preserve">strutture del mondo </w:t>
            </w:r>
            <w:proofErr w:type="gramStart"/>
            <w:r w:rsidR="006C0914" w:rsidRPr="00D8688C">
              <w:rPr>
                <w:rFonts w:asciiTheme="majorHAnsi" w:hAnsiTheme="majorHAnsi"/>
                <w:sz w:val="20"/>
                <w:szCs w:val="20"/>
                <w:lang w:bidi="it-IT"/>
              </w:rPr>
              <w:t>inorganico</w:t>
            </w:r>
            <w:proofErr w:type="gramEnd"/>
          </w:p>
          <w:p w:rsidR="006C0914" w:rsidRPr="00D8688C" w:rsidRDefault="006C0914" w:rsidP="004B4193">
            <w:pPr>
              <w:rPr>
                <w:rFonts w:asciiTheme="majorHAnsi" w:hAnsiTheme="majorHAnsi"/>
                <w:sz w:val="20"/>
                <w:szCs w:val="20"/>
                <w:lang w:bidi="it-IT"/>
              </w:rPr>
            </w:pPr>
          </w:p>
          <w:p w:rsidR="000531FE" w:rsidRPr="00D8688C" w:rsidRDefault="006C0914" w:rsidP="004B4193">
            <w:pPr>
              <w:rPr>
                <w:rFonts w:asciiTheme="majorHAnsi" w:hAnsiTheme="majorHAnsi"/>
                <w:sz w:val="20"/>
                <w:szCs w:val="20"/>
              </w:rPr>
            </w:pPr>
            <w:r w:rsidRPr="00D8688C">
              <w:rPr>
                <w:rFonts w:asciiTheme="majorHAnsi" w:hAnsiTheme="majorHAnsi"/>
                <w:sz w:val="20"/>
                <w:szCs w:val="20"/>
                <w:lang w:bidi="it-IT"/>
              </w:rPr>
              <w:t>C</w:t>
            </w:r>
            <w:r w:rsidR="004B4193" w:rsidRPr="00D8688C">
              <w:rPr>
                <w:rFonts w:asciiTheme="majorHAnsi" w:hAnsiTheme="majorHAnsi"/>
                <w:sz w:val="20"/>
                <w:szCs w:val="20"/>
                <w:lang w:bidi="it-IT"/>
              </w:rPr>
              <w:t xml:space="preserve">omprendere il carattere finito delle risorse e adottare atteggiamenti responsabili verso i modi di vita e l’uso delle </w:t>
            </w:r>
            <w:proofErr w:type="gramStart"/>
            <w:r w:rsidR="004B4193" w:rsidRPr="00D8688C">
              <w:rPr>
                <w:rFonts w:asciiTheme="majorHAnsi" w:hAnsiTheme="majorHAnsi"/>
                <w:sz w:val="20"/>
                <w:szCs w:val="20"/>
                <w:lang w:bidi="it-IT"/>
              </w:rPr>
              <w:t>risorse</w:t>
            </w:r>
            <w:proofErr w:type="gramEnd"/>
          </w:p>
        </w:tc>
        <w:tc>
          <w:tcPr>
            <w:tcW w:w="2552" w:type="dxa"/>
            <w:vMerge w:val="restart"/>
          </w:tcPr>
          <w:p w:rsidR="005617A9" w:rsidRPr="00D8688C" w:rsidRDefault="005617A9" w:rsidP="008D7AA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8D7AA5" w:rsidRPr="00D8688C" w:rsidRDefault="008D7AA5" w:rsidP="008D7AA5">
            <w:pPr>
              <w:rPr>
                <w:rFonts w:asciiTheme="majorHAnsi" w:hAnsiTheme="majorHAnsi"/>
                <w:sz w:val="20"/>
                <w:szCs w:val="20"/>
              </w:rPr>
            </w:pPr>
            <w:r w:rsidRPr="00D8688C">
              <w:rPr>
                <w:rFonts w:asciiTheme="majorHAnsi" w:hAnsiTheme="majorHAnsi"/>
                <w:sz w:val="20"/>
                <w:szCs w:val="20"/>
              </w:rPr>
              <w:t xml:space="preserve">Distinguere i fenomeni fisici dai </w:t>
            </w:r>
            <w:proofErr w:type="gramStart"/>
            <w:r w:rsidRPr="00D8688C">
              <w:rPr>
                <w:rFonts w:asciiTheme="majorHAnsi" w:hAnsiTheme="majorHAnsi"/>
                <w:sz w:val="20"/>
                <w:szCs w:val="20"/>
              </w:rPr>
              <w:t>fenomeni</w:t>
            </w:r>
            <w:proofErr w:type="gramEnd"/>
            <w:r w:rsidRPr="00D8688C">
              <w:rPr>
                <w:rFonts w:asciiTheme="majorHAnsi" w:hAnsiTheme="majorHAnsi"/>
                <w:sz w:val="20"/>
                <w:szCs w:val="20"/>
              </w:rPr>
              <w:t xml:space="preserve"> chimici.</w:t>
            </w:r>
          </w:p>
          <w:p w:rsidR="008D7AA5" w:rsidRPr="00D8688C" w:rsidRDefault="008D7AA5" w:rsidP="008D7AA5">
            <w:pPr>
              <w:rPr>
                <w:rFonts w:asciiTheme="majorHAnsi" w:hAnsiTheme="majorHAnsi"/>
                <w:sz w:val="20"/>
                <w:szCs w:val="20"/>
              </w:rPr>
            </w:pPr>
            <w:r w:rsidRPr="00D8688C">
              <w:rPr>
                <w:rFonts w:asciiTheme="majorHAnsi" w:hAnsiTheme="majorHAnsi"/>
                <w:sz w:val="20"/>
                <w:szCs w:val="20"/>
              </w:rPr>
              <w:t xml:space="preserve">Saper descrivere l'atomo e orientarsi nella tavola </w:t>
            </w:r>
            <w:proofErr w:type="gramStart"/>
            <w:r w:rsidRPr="00D8688C">
              <w:rPr>
                <w:rFonts w:asciiTheme="majorHAnsi" w:hAnsiTheme="majorHAnsi"/>
                <w:sz w:val="20"/>
                <w:szCs w:val="20"/>
              </w:rPr>
              <w:t>periodica</w:t>
            </w:r>
            <w:proofErr w:type="gramEnd"/>
          </w:p>
          <w:p w:rsidR="008D7AA5" w:rsidRPr="00D8688C" w:rsidRDefault="008D7AA5" w:rsidP="008D7AA5">
            <w:pPr>
              <w:rPr>
                <w:rFonts w:asciiTheme="majorHAnsi" w:hAnsiTheme="majorHAnsi"/>
                <w:sz w:val="20"/>
                <w:szCs w:val="20"/>
              </w:rPr>
            </w:pPr>
            <w:r w:rsidRPr="00D8688C">
              <w:rPr>
                <w:rFonts w:asciiTheme="majorHAnsi" w:hAnsiTheme="majorHAnsi"/>
                <w:sz w:val="20"/>
                <w:szCs w:val="20"/>
              </w:rPr>
              <w:t>Riconoscere e saper rappresentare in forma schematica le molecole più comuni.</w:t>
            </w:r>
          </w:p>
          <w:p w:rsidR="004B4193" w:rsidRPr="00D8688C" w:rsidRDefault="008D7AA5" w:rsidP="008D7AA5">
            <w:pPr>
              <w:rPr>
                <w:rFonts w:asciiTheme="majorHAnsi" w:hAnsiTheme="majorHAnsi"/>
                <w:sz w:val="20"/>
                <w:szCs w:val="20"/>
              </w:rPr>
            </w:pPr>
            <w:r w:rsidRPr="00D8688C">
              <w:rPr>
                <w:rFonts w:asciiTheme="majorHAnsi" w:hAnsiTheme="majorHAnsi"/>
                <w:sz w:val="20"/>
                <w:szCs w:val="20"/>
              </w:rPr>
              <w:t xml:space="preserve">Riconoscere sostanze acide, neutre e basiche con l'uso </w:t>
            </w:r>
            <w:proofErr w:type="gramStart"/>
            <w:r w:rsidRPr="00D8688C">
              <w:rPr>
                <w:rFonts w:asciiTheme="majorHAnsi" w:hAnsiTheme="majorHAnsi"/>
                <w:sz w:val="20"/>
                <w:szCs w:val="20"/>
              </w:rPr>
              <w:t xml:space="preserve">di </w:t>
            </w:r>
            <w:proofErr w:type="gramEnd"/>
            <w:r w:rsidRPr="00D8688C">
              <w:rPr>
                <w:rFonts w:asciiTheme="majorHAnsi" w:hAnsiTheme="majorHAnsi"/>
                <w:sz w:val="20"/>
                <w:szCs w:val="20"/>
              </w:rPr>
              <w:t xml:space="preserve">indicatori di </w:t>
            </w:r>
            <w:proofErr w:type="spellStart"/>
            <w:r w:rsidRPr="00D8688C">
              <w:rPr>
                <w:rFonts w:asciiTheme="majorHAnsi" w:hAnsiTheme="majorHAnsi"/>
                <w:sz w:val="20"/>
                <w:szCs w:val="20"/>
              </w:rPr>
              <w:t>pH</w:t>
            </w:r>
            <w:proofErr w:type="spellEnd"/>
            <w:r w:rsidRPr="00D8688C"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  <w:r w:rsidRPr="00D8688C">
              <w:rPr>
                <w:rFonts w:asciiTheme="majorHAnsi" w:hAnsiTheme="majorHAnsi"/>
                <w:sz w:val="20"/>
                <w:szCs w:val="20"/>
              </w:rPr>
              <w:t xml:space="preserve">Assegnare un organismo vivente a un determinato Regno sulla base delle sue </w:t>
            </w:r>
            <w:proofErr w:type="gramStart"/>
            <w:r w:rsidRPr="00D8688C">
              <w:rPr>
                <w:rFonts w:asciiTheme="majorHAnsi" w:hAnsiTheme="majorHAnsi"/>
                <w:sz w:val="20"/>
                <w:szCs w:val="20"/>
              </w:rPr>
              <w:t>caratteristiche</w:t>
            </w:r>
            <w:proofErr w:type="gramEnd"/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D8688C">
              <w:rPr>
                <w:rFonts w:asciiTheme="majorHAnsi" w:hAnsiTheme="majorHAnsi"/>
                <w:sz w:val="20"/>
                <w:szCs w:val="20"/>
              </w:rPr>
              <w:t>Avere una visione della complessità dei viventi e della loro evoluzione nel tempo.</w:t>
            </w:r>
            <w:proofErr w:type="gramEnd"/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  <w:r w:rsidRPr="00D8688C">
              <w:rPr>
                <w:rFonts w:asciiTheme="majorHAnsi" w:hAnsiTheme="majorHAnsi"/>
                <w:sz w:val="20"/>
                <w:szCs w:val="20"/>
              </w:rPr>
              <w:t xml:space="preserve">Riconoscere i </w:t>
            </w:r>
            <w:proofErr w:type="gramStart"/>
            <w:r w:rsidRPr="00D8688C">
              <w:rPr>
                <w:rFonts w:asciiTheme="majorHAnsi" w:hAnsiTheme="majorHAnsi"/>
                <w:sz w:val="20"/>
                <w:szCs w:val="20"/>
              </w:rPr>
              <w:t>componenti</w:t>
            </w:r>
            <w:proofErr w:type="gramEnd"/>
            <w:r w:rsidRPr="00D8688C">
              <w:rPr>
                <w:rFonts w:asciiTheme="majorHAnsi" w:hAnsiTheme="majorHAnsi"/>
                <w:sz w:val="20"/>
                <w:szCs w:val="20"/>
              </w:rPr>
              <w:t xml:space="preserve"> abiotici e biotici in ecosistemi familiari: il prato, il bosco, lo stagno</w:t>
            </w:r>
          </w:p>
          <w:p w:rsidR="004B4193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  <w:r w:rsidRPr="00D8688C">
              <w:rPr>
                <w:rFonts w:asciiTheme="majorHAnsi" w:hAnsiTheme="majorHAnsi"/>
                <w:sz w:val="20"/>
                <w:szCs w:val="20"/>
              </w:rPr>
              <w:t xml:space="preserve">Comprendere e rispettare la Biodiversità nei sistemi </w:t>
            </w:r>
            <w:proofErr w:type="gramStart"/>
            <w:r w:rsidRPr="00D8688C">
              <w:rPr>
                <w:rFonts w:asciiTheme="majorHAnsi" w:hAnsiTheme="majorHAnsi"/>
                <w:sz w:val="20"/>
                <w:szCs w:val="20"/>
              </w:rPr>
              <w:t>ambientali</w:t>
            </w:r>
            <w:proofErr w:type="gramEnd"/>
          </w:p>
          <w:p w:rsidR="000531FE" w:rsidRPr="00D8688C" w:rsidRDefault="004B4193" w:rsidP="004B4193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D8688C">
              <w:rPr>
                <w:rFonts w:asciiTheme="majorHAnsi" w:hAnsiTheme="majorHAnsi"/>
                <w:sz w:val="20"/>
                <w:szCs w:val="20"/>
              </w:rPr>
              <w:t>Essere consapevoli</w:t>
            </w:r>
            <w:proofErr w:type="gramEnd"/>
            <w:r w:rsidRPr="00D8688C">
              <w:rPr>
                <w:rFonts w:asciiTheme="majorHAnsi" w:hAnsiTheme="majorHAnsi"/>
                <w:sz w:val="20"/>
                <w:szCs w:val="20"/>
              </w:rPr>
              <w:t xml:space="preserve"> del carattere finito delle risorse</w:t>
            </w:r>
          </w:p>
        </w:tc>
        <w:tc>
          <w:tcPr>
            <w:tcW w:w="7654" w:type="dxa"/>
            <w:vMerge w:val="restart"/>
          </w:tcPr>
          <w:p w:rsidR="008D7AA5" w:rsidRPr="00D8688C" w:rsidRDefault="008D7AA5" w:rsidP="006C0914">
            <w:pPr>
              <w:pStyle w:val="TableParagraph"/>
              <w:tabs>
                <w:tab w:val="left" w:pos="567"/>
              </w:tabs>
              <w:spacing w:before="47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Conoscenza completa </w:t>
            </w:r>
            <w:proofErr w:type="gramStart"/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ed</w:t>
            </w:r>
            <w:proofErr w:type="gramEnd"/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approfondita degli</w:t>
            </w:r>
            <w:r w:rsidRPr="00D8688C">
              <w:rPr>
                <w:rFonts w:asciiTheme="majorHAnsi" w:hAnsiTheme="majorHAnsi"/>
                <w:spacing w:val="-16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argomenti.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Applicazione</w:t>
            </w:r>
            <w:r w:rsidRPr="00D8688C">
              <w:rPr>
                <w:rFonts w:asciiTheme="majorHAnsi" w:hAnsiTheme="majorHAnsi"/>
                <w:spacing w:val="-9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efficace</w:t>
            </w:r>
            <w:r w:rsidR="00F97F35" w:rsidRPr="00D8688C">
              <w:rPr>
                <w:rFonts w:asciiTheme="majorHAnsi" w:hAnsiTheme="majorHAnsi"/>
                <w:spacing w:val="-9"/>
                <w:sz w:val="20"/>
                <w:szCs w:val="20"/>
                <w:lang w:val="it-IT"/>
              </w:rPr>
              <w:t>, chiara e</w:t>
            </w:r>
            <w:proofErr w:type="gramStart"/>
            <w:r w:rsidR="00F97F35" w:rsidRPr="00D8688C">
              <w:rPr>
                <w:rFonts w:asciiTheme="majorHAnsi" w:hAnsiTheme="majorHAnsi"/>
                <w:spacing w:val="-9"/>
                <w:sz w:val="20"/>
                <w:szCs w:val="20"/>
                <w:lang w:val="it-IT"/>
              </w:rPr>
              <w:t xml:space="preserve">  </w:t>
            </w:r>
            <w:proofErr w:type="gramEnd"/>
            <w:r w:rsidR="00F97F35" w:rsidRPr="00D8688C">
              <w:rPr>
                <w:rFonts w:asciiTheme="majorHAnsi" w:hAnsiTheme="majorHAnsi"/>
                <w:spacing w:val="-9"/>
                <w:sz w:val="20"/>
                <w:szCs w:val="20"/>
                <w:lang w:val="it-IT"/>
              </w:rPr>
              <w:t>disinvolta</w:t>
            </w:r>
            <w:r w:rsidRPr="00D8688C">
              <w:rPr>
                <w:rFonts w:asciiTheme="majorHAnsi" w:hAnsiTheme="majorHAnsi"/>
                <w:spacing w:val="-10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del</w:t>
            </w:r>
            <w:r w:rsidRPr="00D8688C">
              <w:rPr>
                <w:rFonts w:asciiTheme="majorHAnsi" w:hAnsiTheme="majorHAnsi"/>
                <w:spacing w:val="-9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metodo</w:t>
            </w:r>
            <w:r w:rsidRPr="00D8688C">
              <w:rPr>
                <w:rFonts w:asciiTheme="majorHAnsi" w:hAnsiTheme="majorHAnsi"/>
                <w:spacing w:val="-9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scientifico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.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Comprensione piena dei fenomeni fisici, chimici e</w:t>
            </w:r>
            <w:r w:rsidRPr="00D8688C">
              <w:rPr>
                <w:rFonts w:asciiTheme="majorHAnsi" w:hAnsiTheme="majorHAnsi"/>
                <w:spacing w:val="-19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biologici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.  </w:t>
            </w:r>
            <w:proofErr w:type="gramStart"/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Progettazione e modellizzazione di situazioni</w:t>
            </w:r>
            <w:r w:rsidRPr="00D8688C">
              <w:rPr>
                <w:rFonts w:asciiTheme="majorHAnsi" w:hAnsiTheme="majorHAnsi"/>
                <w:spacing w:val="-15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specifiche</w:t>
            </w:r>
            <w:r w:rsidR="00F97F35" w:rsidRPr="00D8688C">
              <w:rPr>
                <w:rFonts w:asciiTheme="majorHAnsi" w:hAnsiTheme="majorHAnsi"/>
                <w:sz w:val="20"/>
                <w:szCs w:val="20"/>
                <w:lang w:val="it-IT"/>
              </w:rPr>
              <w:t>, con rielaborazione personale e spiccato spirito critico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>.</w:t>
            </w:r>
            <w:proofErr w:type="gramEnd"/>
          </w:p>
          <w:p w:rsidR="008D7AA5" w:rsidRPr="00D8688C" w:rsidRDefault="008D7AA5" w:rsidP="008D7AA5">
            <w:pPr>
              <w:pStyle w:val="TableParagraph"/>
              <w:tabs>
                <w:tab w:val="left" w:pos="567"/>
              </w:tabs>
              <w:ind w:left="283" w:right="47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Formalizzazione del pensiero scientifico sulla base dei dati a disposizione</w:t>
            </w:r>
          </w:p>
          <w:p w:rsidR="000531FE" w:rsidRPr="00D8688C" w:rsidRDefault="008D7AA5" w:rsidP="006C0914">
            <w:pPr>
              <w:pStyle w:val="TableParagraph"/>
              <w:tabs>
                <w:tab w:val="left" w:pos="567"/>
              </w:tabs>
              <w:spacing w:before="1" w:line="279" w:lineRule="exact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Utilizzo appropriato e sicuro dei linguaggi</w:t>
            </w:r>
            <w:r w:rsidRPr="00D8688C">
              <w:rPr>
                <w:rFonts w:asciiTheme="majorHAnsi" w:hAnsiTheme="majorHAnsi"/>
                <w:spacing w:val="-10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scientifici</w:t>
            </w:r>
            <w:r w:rsidR="00F97F35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per un’esposizione chiara, fluida ed efficace </w:t>
            </w:r>
            <w:proofErr w:type="gramStart"/>
            <w:r w:rsidR="00F97F35" w:rsidRPr="00D8688C">
              <w:rPr>
                <w:rFonts w:asciiTheme="majorHAnsi" w:hAnsiTheme="majorHAnsi"/>
                <w:sz w:val="20"/>
                <w:szCs w:val="20"/>
                <w:lang w:val="it-IT"/>
              </w:rPr>
              <w:t>ed</w:t>
            </w:r>
            <w:proofErr w:type="gramEnd"/>
            <w:r w:rsidR="00F97F35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una capacità di argomentazione sicura, autonoma ed originale.</w:t>
            </w:r>
          </w:p>
        </w:tc>
        <w:tc>
          <w:tcPr>
            <w:tcW w:w="993" w:type="dxa"/>
            <w:tcBorders>
              <w:bottom w:val="nil"/>
            </w:tcBorders>
          </w:tcPr>
          <w:p w:rsidR="000531FE" w:rsidRPr="00D8688C" w:rsidRDefault="000531FE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531FE" w:rsidRPr="00D8688C" w:rsidTr="006C0914">
        <w:trPr>
          <w:trHeight w:val="1355"/>
        </w:trPr>
        <w:tc>
          <w:tcPr>
            <w:tcW w:w="1526" w:type="dxa"/>
            <w:vMerge/>
          </w:tcPr>
          <w:p w:rsidR="000531FE" w:rsidRPr="00D8688C" w:rsidRDefault="000531FE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0531FE" w:rsidRPr="00D8688C" w:rsidRDefault="000531FE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0531FE" w:rsidRPr="00D8688C" w:rsidRDefault="000531FE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654" w:type="dxa"/>
            <w:vMerge/>
          </w:tcPr>
          <w:p w:rsidR="000531FE" w:rsidRPr="00D8688C" w:rsidRDefault="000531FE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0531FE" w:rsidRPr="00D8688C" w:rsidRDefault="000531FE" w:rsidP="00AA1D9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8688C">
              <w:rPr>
                <w:rFonts w:asciiTheme="majorHAnsi" w:hAnsiTheme="majorHAnsi"/>
                <w:sz w:val="20"/>
                <w:szCs w:val="20"/>
              </w:rPr>
              <w:t>10</w:t>
            </w:r>
          </w:p>
        </w:tc>
      </w:tr>
      <w:tr w:rsidR="008D7AA5" w:rsidRPr="00D8688C" w:rsidTr="006C0914">
        <w:tc>
          <w:tcPr>
            <w:tcW w:w="1526" w:type="dxa"/>
            <w:vMerge/>
          </w:tcPr>
          <w:p w:rsidR="008D7AA5" w:rsidRPr="00D8688C" w:rsidRDefault="008D7AA5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8D7AA5" w:rsidRPr="00D8688C" w:rsidRDefault="008D7AA5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8D7AA5" w:rsidRPr="00D8688C" w:rsidRDefault="008D7AA5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654" w:type="dxa"/>
          </w:tcPr>
          <w:p w:rsidR="008D7AA5" w:rsidRPr="00D8688C" w:rsidRDefault="008D7AA5" w:rsidP="006C0914">
            <w:pPr>
              <w:pStyle w:val="TableParagraph"/>
              <w:tabs>
                <w:tab w:val="left" w:pos="567"/>
              </w:tabs>
              <w:spacing w:before="47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Conoscenza completa ed esauriente degli</w:t>
            </w:r>
            <w:r w:rsidRPr="00D8688C">
              <w:rPr>
                <w:rFonts w:asciiTheme="majorHAnsi" w:hAnsiTheme="majorHAnsi"/>
                <w:spacing w:val="-9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argomenti.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Applicazione efficace del metodo</w:t>
            </w:r>
            <w:r w:rsidRPr="00D8688C">
              <w:rPr>
                <w:rFonts w:asciiTheme="majorHAnsi" w:hAnsiTheme="majorHAnsi"/>
                <w:spacing w:val="-7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scientifico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.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Comprensione piena dei fenomeni fisici, chimici e</w:t>
            </w:r>
            <w:r w:rsidRPr="00D8688C">
              <w:rPr>
                <w:rFonts w:asciiTheme="majorHAnsi" w:hAnsiTheme="majorHAnsi"/>
                <w:spacing w:val="-19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biologici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>.</w:t>
            </w:r>
          </w:p>
          <w:p w:rsidR="008D7AA5" w:rsidRPr="00D8688C" w:rsidRDefault="008D7AA5" w:rsidP="00F97F35">
            <w:pPr>
              <w:pStyle w:val="TableParagraph"/>
              <w:tabs>
                <w:tab w:val="left" w:pos="567"/>
              </w:tabs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Progettazione di situazioni</w:t>
            </w:r>
            <w:r w:rsidRPr="00D8688C">
              <w:rPr>
                <w:rFonts w:asciiTheme="majorHAnsi" w:hAnsiTheme="majorHAnsi"/>
                <w:spacing w:val="-5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specifiche</w:t>
            </w:r>
            <w:r w:rsidR="00F97F35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in modo personale </w:t>
            </w:r>
            <w:proofErr w:type="gramStart"/>
            <w:r w:rsidR="00F97F35" w:rsidRPr="00D8688C">
              <w:rPr>
                <w:rFonts w:asciiTheme="majorHAnsi" w:hAnsiTheme="majorHAnsi"/>
                <w:sz w:val="20"/>
                <w:szCs w:val="20"/>
                <w:lang w:val="it-IT"/>
              </w:rPr>
              <w:t>ed</w:t>
            </w:r>
            <w:proofErr w:type="gramEnd"/>
            <w:r w:rsidR="00F97F35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originale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.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Formalizzazione del pensiero scientifico sulla base dei dati a disposizione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>.</w:t>
            </w:r>
            <w:r w:rsidR="00F97F35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Scelta consapevole dei percorsi</w:t>
            </w:r>
            <w:r w:rsidR="00F97F35" w:rsidRPr="00D8688C">
              <w:rPr>
                <w:rFonts w:asciiTheme="majorHAnsi" w:hAnsiTheme="majorHAnsi"/>
                <w:spacing w:val="-3"/>
                <w:sz w:val="20"/>
                <w:szCs w:val="20"/>
                <w:lang w:val="it-IT"/>
              </w:rPr>
              <w:t xml:space="preserve"> </w:t>
            </w:r>
            <w:r w:rsidR="00F97F35" w:rsidRPr="00D8688C">
              <w:rPr>
                <w:rFonts w:asciiTheme="majorHAnsi" w:hAnsiTheme="majorHAnsi"/>
                <w:sz w:val="20"/>
                <w:szCs w:val="20"/>
                <w:lang w:val="it-IT"/>
              </w:rPr>
              <w:t>risolutivi.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Utilizzo appropriato dei linguaggi</w:t>
            </w:r>
            <w:r w:rsidRPr="00D8688C">
              <w:rPr>
                <w:rFonts w:asciiTheme="majorHAnsi" w:hAnsiTheme="majorHAnsi"/>
                <w:spacing w:val="-5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scientifici</w:t>
            </w:r>
            <w:r w:rsidR="00F97F35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per un’esposizione fluida organica ed efficace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>.</w:t>
            </w:r>
            <w:proofErr w:type="gramEnd"/>
          </w:p>
          <w:p w:rsidR="006C0914" w:rsidRPr="00D8688C" w:rsidRDefault="006C0914" w:rsidP="00F97F35">
            <w:pPr>
              <w:pStyle w:val="TableParagraph"/>
              <w:tabs>
                <w:tab w:val="left" w:pos="567"/>
              </w:tabs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vAlign w:val="center"/>
          </w:tcPr>
          <w:p w:rsidR="008D7AA5" w:rsidRPr="00D8688C" w:rsidRDefault="008D7AA5" w:rsidP="00AA1D9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8688C">
              <w:rPr>
                <w:rFonts w:asciiTheme="majorHAnsi" w:hAnsiTheme="majorHAnsi"/>
                <w:sz w:val="20"/>
                <w:szCs w:val="20"/>
              </w:rPr>
              <w:t>9</w:t>
            </w:r>
          </w:p>
        </w:tc>
      </w:tr>
      <w:tr w:rsidR="008D7AA5" w:rsidRPr="00D8688C" w:rsidTr="006C0914">
        <w:trPr>
          <w:trHeight w:val="848"/>
        </w:trPr>
        <w:tc>
          <w:tcPr>
            <w:tcW w:w="1526" w:type="dxa"/>
            <w:vMerge/>
          </w:tcPr>
          <w:p w:rsidR="008D7AA5" w:rsidRPr="00D8688C" w:rsidRDefault="008D7AA5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8D7AA5" w:rsidRPr="00D8688C" w:rsidRDefault="008D7AA5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8D7AA5" w:rsidRPr="00D8688C" w:rsidRDefault="008D7AA5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654" w:type="dxa"/>
          </w:tcPr>
          <w:p w:rsidR="00F97F35" w:rsidRPr="00D8688C" w:rsidRDefault="008D7AA5" w:rsidP="00F97F35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Conoscenza piena degli</w:t>
            </w:r>
            <w:r w:rsidRPr="00D8688C">
              <w:rPr>
                <w:rFonts w:asciiTheme="majorHAnsi" w:hAnsiTheme="majorHAnsi"/>
                <w:spacing w:val="-3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argomenti.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Applicazione del metodo</w:t>
            </w:r>
            <w:r w:rsidRPr="00D8688C">
              <w:rPr>
                <w:rFonts w:asciiTheme="majorHAnsi" w:hAnsiTheme="majorHAnsi"/>
                <w:spacing w:val="-2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scientifico</w:t>
            </w:r>
            <w:r w:rsidR="00F97F35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in modo corretto </w:t>
            </w:r>
            <w:proofErr w:type="gramStart"/>
            <w:r w:rsidR="00F97F35" w:rsidRPr="00D8688C">
              <w:rPr>
                <w:rFonts w:asciiTheme="majorHAnsi" w:hAnsiTheme="majorHAnsi"/>
                <w:sz w:val="20"/>
                <w:szCs w:val="20"/>
                <w:lang w:val="it-IT"/>
              </w:rPr>
              <w:t>ed</w:t>
            </w:r>
            <w:proofErr w:type="gramEnd"/>
            <w:r w:rsidR="00F97F35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autonomo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.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Comprensione dei fenomeni fisici, chimici e</w:t>
            </w:r>
            <w:r w:rsidRPr="00D8688C">
              <w:rPr>
                <w:rFonts w:asciiTheme="majorHAnsi" w:hAnsiTheme="majorHAnsi"/>
                <w:spacing w:val="-10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biologici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.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Progettazione semplice e schematizzazione di situazioni specifiche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.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Formalizzazione del pensiero scientifico sulla base dei dati a disposizione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. </w:t>
            </w:r>
            <w:proofErr w:type="gramStart"/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Utilizzo appropriato dei linguaggi</w:t>
            </w:r>
            <w:r w:rsidRPr="00D8688C">
              <w:rPr>
                <w:rFonts w:asciiTheme="majorHAnsi" w:hAnsiTheme="majorHAnsi"/>
                <w:spacing w:val="-5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scientifici</w:t>
            </w:r>
            <w:r w:rsidR="00F97F35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con un’e</w:t>
            </w:r>
            <w:r w:rsidR="00F97F35" w:rsidRPr="00D8688C">
              <w:rPr>
                <w:sz w:val="20"/>
                <w:lang w:val="it-IT"/>
              </w:rPr>
              <w:t>sposizione fluida e sicura e buona capacità di argomentazione.</w:t>
            </w:r>
            <w:proofErr w:type="gramEnd"/>
          </w:p>
          <w:p w:rsidR="008D7AA5" w:rsidRPr="00D8688C" w:rsidRDefault="008D7AA5" w:rsidP="006C0914">
            <w:pPr>
              <w:pStyle w:val="TableParagraph"/>
              <w:tabs>
                <w:tab w:val="left" w:pos="567"/>
              </w:tabs>
              <w:spacing w:before="47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:rsidR="006C0914" w:rsidRPr="00D8688C" w:rsidRDefault="006C0914" w:rsidP="006C0914">
            <w:pPr>
              <w:pStyle w:val="TableParagraph"/>
              <w:tabs>
                <w:tab w:val="left" w:pos="567"/>
              </w:tabs>
              <w:spacing w:before="47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vAlign w:val="center"/>
          </w:tcPr>
          <w:p w:rsidR="008D7AA5" w:rsidRPr="00D8688C" w:rsidRDefault="008D7AA5" w:rsidP="00AA1D9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8688C"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</w:tr>
      <w:tr w:rsidR="008D7AA5" w:rsidRPr="00D8688C" w:rsidTr="006C0914">
        <w:trPr>
          <w:trHeight w:val="833"/>
        </w:trPr>
        <w:tc>
          <w:tcPr>
            <w:tcW w:w="1526" w:type="dxa"/>
            <w:vMerge/>
          </w:tcPr>
          <w:p w:rsidR="008D7AA5" w:rsidRPr="00D8688C" w:rsidRDefault="008D7AA5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8D7AA5" w:rsidRPr="00D8688C" w:rsidRDefault="008D7AA5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8D7AA5" w:rsidRPr="00D8688C" w:rsidRDefault="008D7AA5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654" w:type="dxa"/>
          </w:tcPr>
          <w:p w:rsidR="008D7AA5" w:rsidRPr="00D8688C" w:rsidRDefault="008D7AA5" w:rsidP="00387E4C">
            <w:pPr>
              <w:pStyle w:val="TableParagraph"/>
              <w:tabs>
                <w:tab w:val="left" w:pos="567"/>
              </w:tabs>
              <w:spacing w:before="53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Conoscenza completa degli</w:t>
            </w:r>
            <w:r w:rsidRPr="00D8688C">
              <w:rPr>
                <w:rFonts w:asciiTheme="majorHAnsi" w:hAnsiTheme="majorHAnsi"/>
                <w:spacing w:val="-2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argomenti.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Applicazione del metodo scientifico in </w:t>
            </w:r>
            <w:proofErr w:type="gramStart"/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contesti</w:t>
            </w:r>
            <w:proofErr w:type="gramEnd"/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usuali e definiti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.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Comprensione </w:t>
            </w:r>
            <w:r w:rsidR="00387E4C" w:rsidRPr="00D8688C">
              <w:rPr>
                <w:rFonts w:asciiTheme="majorHAnsi" w:hAnsiTheme="majorHAnsi"/>
                <w:sz w:val="20"/>
                <w:szCs w:val="20"/>
                <w:lang w:val="it-IT"/>
              </w:rPr>
              <w:t>complessivamente adeguata d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ei fenomeni fisici, chimici e biologici standardizzati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. </w:t>
            </w:r>
            <w:proofErr w:type="gramStart"/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Utilizzo appropriato dei linguaggi</w:t>
            </w:r>
            <w:r w:rsidRPr="00D8688C">
              <w:rPr>
                <w:rFonts w:asciiTheme="majorHAnsi" w:hAnsiTheme="majorHAnsi"/>
                <w:spacing w:val="-5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scientifici</w:t>
            </w:r>
            <w:r w:rsidR="00387E4C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con un’esposizione chiara e lessico pertinente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>.</w:t>
            </w:r>
            <w:proofErr w:type="gramEnd"/>
          </w:p>
        </w:tc>
        <w:tc>
          <w:tcPr>
            <w:tcW w:w="993" w:type="dxa"/>
            <w:vAlign w:val="center"/>
          </w:tcPr>
          <w:p w:rsidR="008D7AA5" w:rsidRPr="00D8688C" w:rsidRDefault="008D7AA5" w:rsidP="00AA1D9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8688C"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</w:tr>
      <w:tr w:rsidR="008D7AA5" w:rsidRPr="00D8688C" w:rsidTr="006C0914">
        <w:trPr>
          <w:trHeight w:val="856"/>
        </w:trPr>
        <w:tc>
          <w:tcPr>
            <w:tcW w:w="1526" w:type="dxa"/>
            <w:vMerge/>
          </w:tcPr>
          <w:p w:rsidR="008D7AA5" w:rsidRPr="00D8688C" w:rsidRDefault="008D7AA5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8D7AA5" w:rsidRPr="00D8688C" w:rsidRDefault="008D7AA5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8D7AA5" w:rsidRPr="00D8688C" w:rsidRDefault="008D7AA5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654" w:type="dxa"/>
          </w:tcPr>
          <w:p w:rsidR="008D7AA5" w:rsidRPr="00D8688C" w:rsidRDefault="008D7AA5" w:rsidP="00387E4C">
            <w:pPr>
              <w:pStyle w:val="TableParagraph"/>
              <w:tabs>
                <w:tab w:val="left" w:pos="567"/>
              </w:tabs>
              <w:spacing w:before="53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Adeguata conoscenza degli argomenti.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Applicazione generalizzata del metodo scientifico in </w:t>
            </w:r>
            <w:proofErr w:type="gramStart"/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contesti</w:t>
            </w:r>
            <w:proofErr w:type="gramEnd"/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definiti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.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Comprensione </w:t>
            </w:r>
            <w:r w:rsidR="00387E4C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parziale e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generale dei fenomeni fisici, chimici e biologici standardizzati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. </w:t>
            </w:r>
            <w:r w:rsidR="00387E4C" w:rsidRPr="00D8688C">
              <w:rPr>
                <w:rFonts w:asciiTheme="majorHAnsi" w:hAnsiTheme="majorHAnsi"/>
                <w:sz w:val="20"/>
                <w:szCs w:val="20"/>
                <w:lang w:val="it-IT"/>
              </w:rPr>
              <w:t>L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inguaggi</w:t>
            </w:r>
            <w:r w:rsidR="00387E4C" w:rsidRPr="00D8688C">
              <w:rPr>
                <w:rFonts w:asciiTheme="majorHAnsi" w:hAnsiTheme="majorHAnsi"/>
                <w:sz w:val="20"/>
                <w:szCs w:val="20"/>
                <w:lang w:val="it-IT"/>
              </w:rPr>
              <w:t>o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scientific</w:t>
            </w:r>
            <w:r w:rsidR="00387E4C" w:rsidRPr="00D8688C">
              <w:rPr>
                <w:rFonts w:asciiTheme="majorHAnsi" w:hAnsiTheme="majorHAnsi"/>
                <w:sz w:val="20"/>
                <w:szCs w:val="20"/>
                <w:lang w:val="it-IT"/>
              </w:rPr>
              <w:t>o generico ed elementare con un’esposizione non sempre sicura</w:t>
            </w:r>
            <w:proofErr w:type="gramStart"/>
            <w:r w:rsidR="00387E4C" w:rsidRPr="00D8688C">
              <w:rPr>
                <w:rFonts w:asciiTheme="majorHAnsi" w:hAnsiTheme="majorHAnsi"/>
                <w:sz w:val="20"/>
                <w:szCs w:val="20"/>
                <w:lang w:val="it-IT"/>
              </w:rPr>
              <w:t>.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>.</w:t>
            </w:r>
            <w:proofErr w:type="gramEnd"/>
          </w:p>
        </w:tc>
        <w:tc>
          <w:tcPr>
            <w:tcW w:w="993" w:type="dxa"/>
            <w:vAlign w:val="center"/>
          </w:tcPr>
          <w:p w:rsidR="008D7AA5" w:rsidRPr="00D8688C" w:rsidRDefault="008D7AA5" w:rsidP="00AA1D9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8688C"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</w:tr>
      <w:tr w:rsidR="008D7AA5" w:rsidRPr="00D8688C" w:rsidTr="006C0914">
        <w:trPr>
          <w:trHeight w:val="802"/>
        </w:trPr>
        <w:tc>
          <w:tcPr>
            <w:tcW w:w="1526" w:type="dxa"/>
            <w:vMerge/>
          </w:tcPr>
          <w:p w:rsidR="008D7AA5" w:rsidRPr="00D8688C" w:rsidRDefault="008D7AA5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8D7AA5" w:rsidRPr="00D8688C" w:rsidRDefault="008D7AA5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8D7AA5" w:rsidRPr="00D8688C" w:rsidRDefault="008D7AA5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654" w:type="dxa"/>
          </w:tcPr>
          <w:p w:rsidR="008D7AA5" w:rsidRPr="00D8688C" w:rsidRDefault="008D7AA5" w:rsidP="00387E4C">
            <w:pPr>
              <w:pStyle w:val="TableParagraph"/>
              <w:tabs>
                <w:tab w:val="left" w:pos="567"/>
              </w:tabs>
              <w:spacing w:before="47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Parziale conoscenza degli argomenti.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Applicazione generalizzata del metodo scientifico in </w:t>
            </w:r>
            <w:proofErr w:type="gramStart"/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contesti</w:t>
            </w:r>
            <w:proofErr w:type="gramEnd"/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semplici e usuali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.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Comprensione</w:t>
            </w:r>
            <w:r w:rsidR="00387E4C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parziale e superficiale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dei fenomeni fisici, chimici e biologici standardizzati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. </w:t>
            </w:r>
            <w:proofErr w:type="gramStart"/>
            <w:r w:rsidR="00387E4C" w:rsidRPr="00D8688C">
              <w:rPr>
                <w:rFonts w:asciiTheme="majorHAnsi" w:hAnsiTheme="majorHAnsi"/>
                <w:sz w:val="20"/>
                <w:szCs w:val="20"/>
                <w:lang w:val="it-IT"/>
              </w:rPr>
              <w:t>U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t</w:t>
            </w:r>
            <w:r w:rsidR="00387E4C" w:rsidRPr="00D8688C">
              <w:rPr>
                <w:rFonts w:asciiTheme="majorHAnsi" w:hAnsiTheme="majorHAnsi"/>
                <w:sz w:val="20"/>
                <w:szCs w:val="20"/>
                <w:lang w:val="it-IT"/>
              </w:rPr>
              <w:t>ilizzo della terminologia non adeguata con un’esposizione insicura, incompleta e imprecisa.</w:t>
            </w:r>
            <w:proofErr w:type="gramEnd"/>
          </w:p>
        </w:tc>
        <w:tc>
          <w:tcPr>
            <w:tcW w:w="993" w:type="dxa"/>
            <w:vAlign w:val="center"/>
          </w:tcPr>
          <w:p w:rsidR="008D7AA5" w:rsidRPr="00D8688C" w:rsidRDefault="008D7AA5" w:rsidP="00AA1D9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8688C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</w:tr>
      <w:tr w:rsidR="008D7AA5" w:rsidRPr="006C0914" w:rsidTr="006C0914">
        <w:trPr>
          <w:trHeight w:val="882"/>
        </w:trPr>
        <w:tc>
          <w:tcPr>
            <w:tcW w:w="1526" w:type="dxa"/>
            <w:vMerge/>
          </w:tcPr>
          <w:p w:rsidR="008D7AA5" w:rsidRPr="00D8688C" w:rsidRDefault="008D7AA5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8D7AA5" w:rsidRPr="00D8688C" w:rsidRDefault="008D7AA5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8D7AA5" w:rsidRPr="00D8688C" w:rsidRDefault="008D7AA5" w:rsidP="00AA1D9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654" w:type="dxa"/>
          </w:tcPr>
          <w:p w:rsidR="008D7AA5" w:rsidRPr="00D8688C" w:rsidRDefault="008D7AA5" w:rsidP="006C0914">
            <w:pPr>
              <w:pStyle w:val="TableParagraph"/>
              <w:tabs>
                <w:tab w:val="left" w:pos="567"/>
              </w:tabs>
              <w:spacing w:before="47"/>
              <w:ind w:left="28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Parziale e frammentaria conoscenza degli argomenti</w:t>
            </w:r>
            <w:proofErr w:type="gramStart"/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.</w:t>
            </w:r>
            <w:proofErr w:type="gramEnd"/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Applicazione non autonoma del metodo scientifico.</w:t>
            </w:r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Comprensione incompleta dei fenomeni fisici, chimici e biologici standardizzati</w:t>
            </w:r>
            <w:proofErr w:type="gramEnd"/>
            <w:r w:rsidR="006C0914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. </w:t>
            </w:r>
            <w:r w:rsidRPr="00D8688C">
              <w:rPr>
                <w:rFonts w:asciiTheme="majorHAnsi" w:hAnsiTheme="majorHAnsi"/>
                <w:sz w:val="20"/>
                <w:szCs w:val="20"/>
                <w:lang w:val="it-IT"/>
              </w:rPr>
              <w:t>Utilizzo inadeguato dei linguaggi scientifici</w:t>
            </w:r>
            <w:r w:rsidR="00387E4C" w:rsidRPr="00D8688C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con un’esposizione stentata e insicura.</w:t>
            </w:r>
          </w:p>
        </w:tc>
        <w:tc>
          <w:tcPr>
            <w:tcW w:w="993" w:type="dxa"/>
            <w:vAlign w:val="center"/>
          </w:tcPr>
          <w:p w:rsidR="008D7AA5" w:rsidRPr="006C0914" w:rsidRDefault="008D7AA5" w:rsidP="00AA1D9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D8688C">
              <w:rPr>
                <w:rFonts w:asciiTheme="majorHAnsi" w:hAnsiTheme="majorHAnsi"/>
                <w:sz w:val="20"/>
                <w:szCs w:val="20"/>
              </w:rPr>
              <w:t>4</w:t>
            </w:r>
            <w:bookmarkStart w:id="0" w:name="_GoBack"/>
            <w:bookmarkEnd w:id="0"/>
          </w:p>
        </w:tc>
      </w:tr>
    </w:tbl>
    <w:p w:rsidR="006952E2" w:rsidRPr="006C0914" w:rsidRDefault="000531FE" w:rsidP="000531FE">
      <w:pPr>
        <w:tabs>
          <w:tab w:val="left" w:pos="3615"/>
        </w:tabs>
        <w:rPr>
          <w:rFonts w:asciiTheme="majorHAnsi" w:hAnsiTheme="majorHAnsi"/>
          <w:sz w:val="20"/>
          <w:szCs w:val="20"/>
        </w:rPr>
      </w:pPr>
      <w:r w:rsidRPr="006C0914">
        <w:rPr>
          <w:rFonts w:asciiTheme="majorHAnsi" w:hAnsiTheme="majorHAnsi"/>
          <w:sz w:val="20"/>
          <w:szCs w:val="20"/>
        </w:rPr>
        <w:tab/>
      </w:r>
    </w:p>
    <w:p w:rsidR="000531FE" w:rsidRPr="006C0914" w:rsidRDefault="000531FE" w:rsidP="000531FE">
      <w:pPr>
        <w:tabs>
          <w:tab w:val="left" w:pos="3615"/>
        </w:tabs>
        <w:rPr>
          <w:rFonts w:asciiTheme="majorHAnsi" w:hAnsiTheme="majorHAnsi"/>
          <w:sz w:val="20"/>
          <w:szCs w:val="20"/>
        </w:rPr>
      </w:pPr>
    </w:p>
    <w:sectPr w:rsidR="000531FE" w:rsidRPr="006C0914" w:rsidSect="00646A03">
      <w:pgSz w:w="16838" w:h="11906" w:orient="landscape"/>
      <w:pgMar w:top="709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limbach-Book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7C7F"/>
    <w:multiLevelType w:val="hybridMultilevel"/>
    <w:tmpl w:val="D5247098"/>
    <w:lvl w:ilvl="0" w:tplc="F366115A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FC0CDCEA">
      <w:numFmt w:val="bullet"/>
      <w:lvlText w:val="•"/>
      <w:lvlJc w:val="left"/>
      <w:pPr>
        <w:ind w:left="1104" w:hanging="284"/>
      </w:pPr>
      <w:rPr>
        <w:rFonts w:hint="default"/>
        <w:lang w:val="it-IT" w:eastAsia="it-IT" w:bidi="it-IT"/>
      </w:rPr>
    </w:lvl>
    <w:lvl w:ilvl="2" w:tplc="7812A658">
      <w:numFmt w:val="bullet"/>
      <w:lvlText w:val="•"/>
      <w:lvlJc w:val="left"/>
      <w:pPr>
        <w:ind w:left="1648" w:hanging="284"/>
      </w:pPr>
      <w:rPr>
        <w:rFonts w:hint="default"/>
        <w:lang w:val="it-IT" w:eastAsia="it-IT" w:bidi="it-IT"/>
      </w:rPr>
    </w:lvl>
    <w:lvl w:ilvl="3" w:tplc="1FCC5AB0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4" w:tplc="A42241A4">
      <w:numFmt w:val="bullet"/>
      <w:lvlText w:val="•"/>
      <w:lvlJc w:val="left"/>
      <w:pPr>
        <w:ind w:left="2736" w:hanging="284"/>
      </w:pPr>
      <w:rPr>
        <w:rFonts w:hint="default"/>
        <w:lang w:val="it-IT" w:eastAsia="it-IT" w:bidi="it-IT"/>
      </w:rPr>
    </w:lvl>
    <w:lvl w:ilvl="5" w:tplc="7EC0EB9C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6" w:tplc="695ED652">
      <w:numFmt w:val="bullet"/>
      <w:lvlText w:val="•"/>
      <w:lvlJc w:val="left"/>
      <w:pPr>
        <w:ind w:left="3825" w:hanging="284"/>
      </w:pPr>
      <w:rPr>
        <w:rFonts w:hint="default"/>
        <w:lang w:val="it-IT" w:eastAsia="it-IT" w:bidi="it-IT"/>
      </w:rPr>
    </w:lvl>
    <w:lvl w:ilvl="7" w:tplc="81F8A70E">
      <w:numFmt w:val="bullet"/>
      <w:lvlText w:val="•"/>
      <w:lvlJc w:val="left"/>
      <w:pPr>
        <w:ind w:left="4369" w:hanging="284"/>
      </w:pPr>
      <w:rPr>
        <w:rFonts w:hint="default"/>
        <w:lang w:val="it-IT" w:eastAsia="it-IT" w:bidi="it-IT"/>
      </w:rPr>
    </w:lvl>
    <w:lvl w:ilvl="8" w:tplc="49801706">
      <w:numFmt w:val="bullet"/>
      <w:lvlText w:val="•"/>
      <w:lvlJc w:val="left"/>
      <w:pPr>
        <w:ind w:left="4913" w:hanging="284"/>
      </w:pPr>
      <w:rPr>
        <w:rFonts w:hint="default"/>
        <w:lang w:val="it-IT" w:eastAsia="it-IT" w:bidi="it-IT"/>
      </w:rPr>
    </w:lvl>
  </w:abstractNum>
  <w:abstractNum w:abstractNumId="1">
    <w:nsid w:val="0CD15F71"/>
    <w:multiLevelType w:val="hybridMultilevel"/>
    <w:tmpl w:val="7EFC0470"/>
    <w:lvl w:ilvl="0" w:tplc="7A86C6FA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EBB8774C">
      <w:numFmt w:val="bullet"/>
      <w:lvlText w:val="•"/>
      <w:lvlJc w:val="left"/>
      <w:pPr>
        <w:ind w:left="1104" w:hanging="284"/>
      </w:pPr>
      <w:rPr>
        <w:rFonts w:hint="default"/>
        <w:lang w:val="it-IT" w:eastAsia="it-IT" w:bidi="it-IT"/>
      </w:rPr>
    </w:lvl>
    <w:lvl w:ilvl="2" w:tplc="27E286C6">
      <w:numFmt w:val="bullet"/>
      <w:lvlText w:val="•"/>
      <w:lvlJc w:val="left"/>
      <w:pPr>
        <w:ind w:left="1648" w:hanging="284"/>
      </w:pPr>
      <w:rPr>
        <w:rFonts w:hint="default"/>
        <w:lang w:val="it-IT" w:eastAsia="it-IT" w:bidi="it-IT"/>
      </w:rPr>
    </w:lvl>
    <w:lvl w:ilvl="3" w:tplc="E116B7A2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4" w:tplc="672C8DCA">
      <w:numFmt w:val="bullet"/>
      <w:lvlText w:val="•"/>
      <w:lvlJc w:val="left"/>
      <w:pPr>
        <w:ind w:left="2736" w:hanging="284"/>
      </w:pPr>
      <w:rPr>
        <w:rFonts w:hint="default"/>
        <w:lang w:val="it-IT" w:eastAsia="it-IT" w:bidi="it-IT"/>
      </w:rPr>
    </w:lvl>
    <w:lvl w:ilvl="5" w:tplc="FC701ADC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6" w:tplc="AFC0DFBC">
      <w:numFmt w:val="bullet"/>
      <w:lvlText w:val="•"/>
      <w:lvlJc w:val="left"/>
      <w:pPr>
        <w:ind w:left="3825" w:hanging="284"/>
      </w:pPr>
      <w:rPr>
        <w:rFonts w:hint="default"/>
        <w:lang w:val="it-IT" w:eastAsia="it-IT" w:bidi="it-IT"/>
      </w:rPr>
    </w:lvl>
    <w:lvl w:ilvl="7" w:tplc="CE16D6EC">
      <w:numFmt w:val="bullet"/>
      <w:lvlText w:val="•"/>
      <w:lvlJc w:val="left"/>
      <w:pPr>
        <w:ind w:left="4369" w:hanging="284"/>
      </w:pPr>
      <w:rPr>
        <w:rFonts w:hint="default"/>
        <w:lang w:val="it-IT" w:eastAsia="it-IT" w:bidi="it-IT"/>
      </w:rPr>
    </w:lvl>
    <w:lvl w:ilvl="8" w:tplc="ABCE8306">
      <w:numFmt w:val="bullet"/>
      <w:lvlText w:val="•"/>
      <w:lvlJc w:val="left"/>
      <w:pPr>
        <w:ind w:left="4913" w:hanging="284"/>
      </w:pPr>
      <w:rPr>
        <w:rFonts w:hint="default"/>
        <w:lang w:val="it-IT" w:eastAsia="it-IT" w:bidi="it-IT"/>
      </w:rPr>
    </w:lvl>
  </w:abstractNum>
  <w:abstractNum w:abstractNumId="2">
    <w:nsid w:val="0FB138DC"/>
    <w:multiLevelType w:val="hybridMultilevel"/>
    <w:tmpl w:val="FAA06C82"/>
    <w:lvl w:ilvl="0" w:tplc="3DCC3364">
      <w:numFmt w:val="bullet"/>
      <w:lvlText w:val=""/>
      <w:lvlJc w:val="left"/>
      <w:pPr>
        <w:ind w:left="47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D5FCDC3A">
      <w:numFmt w:val="bullet"/>
      <w:lvlText w:val="•"/>
      <w:lvlJc w:val="left"/>
      <w:pPr>
        <w:ind w:left="912" w:hanging="360"/>
      </w:pPr>
      <w:rPr>
        <w:rFonts w:hint="default"/>
      </w:rPr>
    </w:lvl>
    <w:lvl w:ilvl="2" w:tplc="1AE66D98">
      <w:numFmt w:val="bullet"/>
      <w:lvlText w:val="•"/>
      <w:lvlJc w:val="left"/>
      <w:pPr>
        <w:ind w:left="1345" w:hanging="360"/>
      </w:pPr>
      <w:rPr>
        <w:rFonts w:hint="default"/>
      </w:rPr>
    </w:lvl>
    <w:lvl w:ilvl="3" w:tplc="E2CAFE10">
      <w:numFmt w:val="bullet"/>
      <w:lvlText w:val="•"/>
      <w:lvlJc w:val="left"/>
      <w:pPr>
        <w:ind w:left="1778" w:hanging="360"/>
      </w:pPr>
      <w:rPr>
        <w:rFonts w:hint="default"/>
      </w:rPr>
    </w:lvl>
    <w:lvl w:ilvl="4" w:tplc="6F4E86DA">
      <w:numFmt w:val="bullet"/>
      <w:lvlText w:val="•"/>
      <w:lvlJc w:val="left"/>
      <w:pPr>
        <w:ind w:left="2210" w:hanging="360"/>
      </w:pPr>
      <w:rPr>
        <w:rFonts w:hint="default"/>
      </w:rPr>
    </w:lvl>
    <w:lvl w:ilvl="5" w:tplc="E07CA9A2">
      <w:numFmt w:val="bullet"/>
      <w:lvlText w:val="•"/>
      <w:lvlJc w:val="left"/>
      <w:pPr>
        <w:ind w:left="2643" w:hanging="360"/>
      </w:pPr>
      <w:rPr>
        <w:rFonts w:hint="default"/>
      </w:rPr>
    </w:lvl>
    <w:lvl w:ilvl="6" w:tplc="5CA20E7C">
      <w:numFmt w:val="bullet"/>
      <w:lvlText w:val="•"/>
      <w:lvlJc w:val="left"/>
      <w:pPr>
        <w:ind w:left="3076" w:hanging="360"/>
      </w:pPr>
      <w:rPr>
        <w:rFonts w:hint="default"/>
      </w:rPr>
    </w:lvl>
    <w:lvl w:ilvl="7" w:tplc="04C0A9CE">
      <w:numFmt w:val="bullet"/>
      <w:lvlText w:val="•"/>
      <w:lvlJc w:val="left"/>
      <w:pPr>
        <w:ind w:left="3508" w:hanging="360"/>
      </w:pPr>
      <w:rPr>
        <w:rFonts w:hint="default"/>
      </w:rPr>
    </w:lvl>
    <w:lvl w:ilvl="8" w:tplc="AF84F890">
      <w:numFmt w:val="bullet"/>
      <w:lvlText w:val="•"/>
      <w:lvlJc w:val="left"/>
      <w:pPr>
        <w:ind w:left="3941" w:hanging="360"/>
      </w:pPr>
      <w:rPr>
        <w:rFonts w:hint="default"/>
      </w:rPr>
    </w:lvl>
  </w:abstractNum>
  <w:abstractNum w:abstractNumId="3">
    <w:nsid w:val="14D01A47"/>
    <w:multiLevelType w:val="multilevel"/>
    <w:tmpl w:val="96605464"/>
    <w:lvl w:ilvl="0">
      <w:start w:val="1"/>
      <w:numFmt w:val="bullet"/>
      <w:lvlText w:val=""/>
      <w:lvlJc w:val="left"/>
      <w:pPr>
        <w:ind w:left="469" w:hanging="361"/>
      </w:pPr>
      <w:rPr>
        <w:rFonts w:ascii="Symbol" w:hAnsi="Symbol" w:hint="default"/>
        <w:lang w:val="it-IT" w:eastAsia="it-IT" w:bidi="it-IT"/>
      </w:rPr>
    </w:lvl>
    <w:lvl w:ilvl="1">
      <w:start w:val="1"/>
      <w:numFmt w:val="bullet"/>
      <w:lvlText w:val=""/>
      <w:lvlJc w:val="left"/>
      <w:pPr>
        <w:ind w:left="469" w:hanging="361"/>
      </w:pPr>
      <w:rPr>
        <w:rFonts w:ascii="Symbol" w:hAnsi="Symbol" w:hint="default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1462" w:hanging="361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1963" w:hanging="36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2465" w:hanging="36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966" w:hanging="36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3467" w:hanging="36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3969" w:hanging="36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4470" w:hanging="361"/>
      </w:pPr>
      <w:rPr>
        <w:rFonts w:hint="default"/>
        <w:lang w:val="it-IT" w:eastAsia="it-IT" w:bidi="it-IT"/>
      </w:rPr>
    </w:lvl>
  </w:abstractNum>
  <w:abstractNum w:abstractNumId="4">
    <w:nsid w:val="1FB22641"/>
    <w:multiLevelType w:val="hybridMultilevel"/>
    <w:tmpl w:val="899A47D0"/>
    <w:lvl w:ilvl="0" w:tplc="5F1063BC">
      <w:numFmt w:val="bullet"/>
      <w:lvlText w:val=""/>
      <w:lvlJc w:val="left"/>
      <w:pPr>
        <w:ind w:left="568" w:hanging="425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964C73C6">
      <w:numFmt w:val="bullet"/>
      <w:lvlText w:val="•"/>
      <w:lvlJc w:val="left"/>
      <w:pPr>
        <w:ind w:left="984" w:hanging="425"/>
      </w:pPr>
      <w:rPr>
        <w:rFonts w:hint="default"/>
      </w:rPr>
    </w:lvl>
    <w:lvl w:ilvl="2" w:tplc="0B7CDECC">
      <w:numFmt w:val="bullet"/>
      <w:lvlText w:val="•"/>
      <w:lvlJc w:val="left"/>
      <w:pPr>
        <w:ind w:left="1409" w:hanging="425"/>
      </w:pPr>
      <w:rPr>
        <w:rFonts w:hint="default"/>
      </w:rPr>
    </w:lvl>
    <w:lvl w:ilvl="3" w:tplc="F6C8FEAC">
      <w:numFmt w:val="bullet"/>
      <w:lvlText w:val="•"/>
      <w:lvlJc w:val="left"/>
      <w:pPr>
        <w:ind w:left="1834" w:hanging="425"/>
      </w:pPr>
      <w:rPr>
        <w:rFonts w:hint="default"/>
      </w:rPr>
    </w:lvl>
    <w:lvl w:ilvl="4" w:tplc="A66623DA">
      <w:numFmt w:val="bullet"/>
      <w:lvlText w:val="•"/>
      <w:lvlJc w:val="left"/>
      <w:pPr>
        <w:ind w:left="2258" w:hanging="425"/>
      </w:pPr>
      <w:rPr>
        <w:rFonts w:hint="default"/>
      </w:rPr>
    </w:lvl>
    <w:lvl w:ilvl="5" w:tplc="B2E462BC">
      <w:numFmt w:val="bullet"/>
      <w:lvlText w:val="•"/>
      <w:lvlJc w:val="left"/>
      <w:pPr>
        <w:ind w:left="2683" w:hanging="425"/>
      </w:pPr>
      <w:rPr>
        <w:rFonts w:hint="default"/>
      </w:rPr>
    </w:lvl>
    <w:lvl w:ilvl="6" w:tplc="20CEE19E">
      <w:numFmt w:val="bullet"/>
      <w:lvlText w:val="•"/>
      <w:lvlJc w:val="left"/>
      <w:pPr>
        <w:ind w:left="3108" w:hanging="425"/>
      </w:pPr>
      <w:rPr>
        <w:rFonts w:hint="default"/>
      </w:rPr>
    </w:lvl>
    <w:lvl w:ilvl="7" w:tplc="07A6BA5A">
      <w:numFmt w:val="bullet"/>
      <w:lvlText w:val="•"/>
      <w:lvlJc w:val="left"/>
      <w:pPr>
        <w:ind w:left="3532" w:hanging="425"/>
      </w:pPr>
      <w:rPr>
        <w:rFonts w:hint="default"/>
      </w:rPr>
    </w:lvl>
    <w:lvl w:ilvl="8" w:tplc="AD2AA052">
      <w:numFmt w:val="bullet"/>
      <w:lvlText w:val="•"/>
      <w:lvlJc w:val="left"/>
      <w:pPr>
        <w:ind w:left="3957" w:hanging="425"/>
      </w:pPr>
      <w:rPr>
        <w:rFonts w:hint="default"/>
      </w:rPr>
    </w:lvl>
  </w:abstractNum>
  <w:abstractNum w:abstractNumId="5">
    <w:nsid w:val="28E47922"/>
    <w:multiLevelType w:val="hybridMultilevel"/>
    <w:tmpl w:val="9E62B8C0"/>
    <w:lvl w:ilvl="0" w:tplc="2C38A46E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A15E04E0">
      <w:numFmt w:val="bullet"/>
      <w:lvlText w:val="•"/>
      <w:lvlJc w:val="left"/>
      <w:pPr>
        <w:ind w:left="1104" w:hanging="284"/>
      </w:pPr>
      <w:rPr>
        <w:rFonts w:hint="default"/>
        <w:lang w:val="it-IT" w:eastAsia="it-IT" w:bidi="it-IT"/>
      </w:rPr>
    </w:lvl>
    <w:lvl w:ilvl="2" w:tplc="838863E0">
      <w:numFmt w:val="bullet"/>
      <w:lvlText w:val="•"/>
      <w:lvlJc w:val="left"/>
      <w:pPr>
        <w:ind w:left="1648" w:hanging="284"/>
      </w:pPr>
      <w:rPr>
        <w:rFonts w:hint="default"/>
        <w:lang w:val="it-IT" w:eastAsia="it-IT" w:bidi="it-IT"/>
      </w:rPr>
    </w:lvl>
    <w:lvl w:ilvl="3" w:tplc="F2D45844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4" w:tplc="8EF85304">
      <w:numFmt w:val="bullet"/>
      <w:lvlText w:val="•"/>
      <w:lvlJc w:val="left"/>
      <w:pPr>
        <w:ind w:left="2736" w:hanging="284"/>
      </w:pPr>
      <w:rPr>
        <w:rFonts w:hint="default"/>
        <w:lang w:val="it-IT" w:eastAsia="it-IT" w:bidi="it-IT"/>
      </w:rPr>
    </w:lvl>
    <w:lvl w:ilvl="5" w:tplc="31248486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6" w:tplc="B0CC2C34">
      <w:numFmt w:val="bullet"/>
      <w:lvlText w:val="•"/>
      <w:lvlJc w:val="left"/>
      <w:pPr>
        <w:ind w:left="3825" w:hanging="284"/>
      </w:pPr>
      <w:rPr>
        <w:rFonts w:hint="default"/>
        <w:lang w:val="it-IT" w:eastAsia="it-IT" w:bidi="it-IT"/>
      </w:rPr>
    </w:lvl>
    <w:lvl w:ilvl="7" w:tplc="1626FE68">
      <w:numFmt w:val="bullet"/>
      <w:lvlText w:val="•"/>
      <w:lvlJc w:val="left"/>
      <w:pPr>
        <w:ind w:left="4369" w:hanging="284"/>
      </w:pPr>
      <w:rPr>
        <w:rFonts w:hint="default"/>
        <w:lang w:val="it-IT" w:eastAsia="it-IT" w:bidi="it-IT"/>
      </w:rPr>
    </w:lvl>
    <w:lvl w:ilvl="8" w:tplc="8D24206A">
      <w:numFmt w:val="bullet"/>
      <w:lvlText w:val="•"/>
      <w:lvlJc w:val="left"/>
      <w:pPr>
        <w:ind w:left="4913" w:hanging="284"/>
      </w:pPr>
      <w:rPr>
        <w:rFonts w:hint="default"/>
        <w:lang w:val="it-IT" w:eastAsia="it-IT" w:bidi="it-IT"/>
      </w:rPr>
    </w:lvl>
  </w:abstractNum>
  <w:abstractNum w:abstractNumId="6">
    <w:nsid w:val="310C6970"/>
    <w:multiLevelType w:val="hybridMultilevel"/>
    <w:tmpl w:val="56187126"/>
    <w:lvl w:ilvl="0" w:tplc="29C4A5CA">
      <w:numFmt w:val="bullet"/>
      <w:lvlText w:val=""/>
      <w:lvlJc w:val="left"/>
      <w:pPr>
        <w:ind w:left="47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BD0E479E">
      <w:numFmt w:val="bullet"/>
      <w:lvlText w:val="•"/>
      <w:lvlJc w:val="left"/>
      <w:pPr>
        <w:ind w:left="912" w:hanging="360"/>
      </w:pPr>
      <w:rPr>
        <w:rFonts w:hint="default"/>
      </w:rPr>
    </w:lvl>
    <w:lvl w:ilvl="2" w:tplc="F27C3C7A">
      <w:numFmt w:val="bullet"/>
      <w:lvlText w:val="•"/>
      <w:lvlJc w:val="left"/>
      <w:pPr>
        <w:ind w:left="1345" w:hanging="360"/>
      </w:pPr>
      <w:rPr>
        <w:rFonts w:hint="default"/>
      </w:rPr>
    </w:lvl>
    <w:lvl w:ilvl="3" w:tplc="93DCD9B8">
      <w:numFmt w:val="bullet"/>
      <w:lvlText w:val="•"/>
      <w:lvlJc w:val="left"/>
      <w:pPr>
        <w:ind w:left="1778" w:hanging="360"/>
      </w:pPr>
      <w:rPr>
        <w:rFonts w:hint="default"/>
      </w:rPr>
    </w:lvl>
    <w:lvl w:ilvl="4" w:tplc="FAE030A4">
      <w:numFmt w:val="bullet"/>
      <w:lvlText w:val="•"/>
      <w:lvlJc w:val="left"/>
      <w:pPr>
        <w:ind w:left="2210" w:hanging="360"/>
      </w:pPr>
      <w:rPr>
        <w:rFonts w:hint="default"/>
      </w:rPr>
    </w:lvl>
    <w:lvl w:ilvl="5" w:tplc="73168592">
      <w:numFmt w:val="bullet"/>
      <w:lvlText w:val="•"/>
      <w:lvlJc w:val="left"/>
      <w:pPr>
        <w:ind w:left="2643" w:hanging="360"/>
      </w:pPr>
      <w:rPr>
        <w:rFonts w:hint="default"/>
      </w:rPr>
    </w:lvl>
    <w:lvl w:ilvl="6" w:tplc="AC524A78">
      <w:numFmt w:val="bullet"/>
      <w:lvlText w:val="•"/>
      <w:lvlJc w:val="left"/>
      <w:pPr>
        <w:ind w:left="3076" w:hanging="360"/>
      </w:pPr>
      <w:rPr>
        <w:rFonts w:hint="default"/>
      </w:rPr>
    </w:lvl>
    <w:lvl w:ilvl="7" w:tplc="66DA5382">
      <w:numFmt w:val="bullet"/>
      <w:lvlText w:val="•"/>
      <w:lvlJc w:val="left"/>
      <w:pPr>
        <w:ind w:left="3508" w:hanging="360"/>
      </w:pPr>
      <w:rPr>
        <w:rFonts w:hint="default"/>
      </w:rPr>
    </w:lvl>
    <w:lvl w:ilvl="8" w:tplc="07769CE4">
      <w:numFmt w:val="bullet"/>
      <w:lvlText w:val="•"/>
      <w:lvlJc w:val="left"/>
      <w:pPr>
        <w:ind w:left="3941" w:hanging="360"/>
      </w:pPr>
      <w:rPr>
        <w:rFonts w:hint="default"/>
      </w:rPr>
    </w:lvl>
  </w:abstractNum>
  <w:abstractNum w:abstractNumId="7">
    <w:nsid w:val="51284259"/>
    <w:multiLevelType w:val="hybridMultilevel"/>
    <w:tmpl w:val="0428C482"/>
    <w:lvl w:ilvl="0" w:tplc="3806A63E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B7E20BC">
      <w:numFmt w:val="bullet"/>
      <w:lvlText w:val="•"/>
      <w:lvlJc w:val="left"/>
      <w:pPr>
        <w:ind w:left="1104" w:hanging="284"/>
      </w:pPr>
      <w:rPr>
        <w:rFonts w:hint="default"/>
        <w:lang w:val="it-IT" w:eastAsia="it-IT" w:bidi="it-IT"/>
      </w:rPr>
    </w:lvl>
    <w:lvl w:ilvl="2" w:tplc="485204A0">
      <w:numFmt w:val="bullet"/>
      <w:lvlText w:val="•"/>
      <w:lvlJc w:val="left"/>
      <w:pPr>
        <w:ind w:left="1648" w:hanging="284"/>
      </w:pPr>
      <w:rPr>
        <w:rFonts w:hint="default"/>
        <w:lang w:val="it-IT" w:eastAsia="it-IT" w:bidi="it-IT"/>
      </w:rPr>
    </w:lvl>
    <w:lvl w:ilvl="3" w:tplc="C0809A8A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4" w:tplc="161EDA88">
      <w:numFmt w:val="bullet"/>
      <w:lvlText w:val="•"/>
      <w:lvlJc w:val="left"/>
      <w:pPr>
        <w:ind w:left="2736" w:hanging="284"/>
      </w:pPr>
      <w:rPr>
        <w:rFonts w:hint="default"/>
        <w:lang w:val="it-IT" w:eastAsia="it-IT" w:bidi="it-IT"/>
      </w:rPr>
    </w:lvl>
    <w:lvl w:ilvl="5" w:tplc="0D640268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6" w:tplc="9CB6973A">
      <w:numFmt w:val="bullet"/>
      <w:lvlText w:val="•"/>
      <w:lvlJc w:val="left"/>
      <w:pPr>
        <w:ind w:left="3825" w:hanging="284"/>
      </w:pPr>
      <w:rPr>
        <w:rFonts w:hint="default"/>
        <w:lang w:val="it-IT" w:eastAsia="it-IT" w:bidi="it-IT"/>
      </w:rPr>
    </w:lvl>
    <w:lvl w:ilvl="7" w:tplc="05DC3610">
      <w:numFmt w:val="bullet"/>
      <w:lvlText w:val="•"/>
      <w:lvlJc w:val="left"/>
      <w:pPr>
        <w:ind w:left="4369" w:hanging="284"/>
      </w:pPr>
      <w:rPr>
        <w:rFonts w:hint="default"/>
        <w:lang w:val="it-IT" w:eastAsia="it-IT" w:bidi="it-IT"/>
      </w:rPr>
    </w:lvl>
    <w:lvl w:ilvl="8" w:tplc="8E6437B4">
      <w:numFmt w:val="bullet"/>
      <w:lvlText w:val="•"/>
      <w:lvlJc w:val="left"/>
      <w:pPr>
        <w:ind w:left="4913" w:hanging="284"/>
      </w:pPr>
      <w:rPr>
        <w:rFonts w:hint="default"/>
        <w:lang w:val="it-IT" w:eastAsia="it-IT" w:bidi="it-IT"/>
      </w:rPr>
    </w:lvl>
  </w:abstractNum>
  <w:abstractNum w:abstractNumId="8">
    <w:nsid w:val="5BF04AF0"/>
    <w:multiLevelType w:val="hybridMultilevel"/>
    <w:tmpl w:val="3BB28A98"/>
    <w:lvl w:ilvl="0" w:tplc="51C082D0">
      <w:numFmt w:val="bullet"/>
      <w:lvlText w:val=""/>
      <w:lvlJc w:val="left"/>
      <w:pPr>
        <w:ind w:left="47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F05A6726">
      <w:numFmt w:val="bullet"/>
      <w:lvlText w:val="•"/>
      <w:lvlJc w:val="left"/>
      <w:pPr>
        <w:ind w:left="912" w:hanging="360"/>
      </w:pPr>
      <w:rPr>
        <w:rFonts w:hint="default"/>
      </w:rPr>
    </w:lvl>
    <w:lvl w:ilvl="2" w:tplc="9D6A7606">
      <w:numFmt w:val="bullet"/>
      <w:lvlText w:val="•"/>
      <w:lvlJc w:val="left"/>
      <w:pPr>
        <w:ind w:left="1345" w:hanging="360"/>
      </w:pPr>
      <w:rPr>
        <w:rFonts w:hint="default"/>
      </w:rPr>
    </w:lvl>
    <w:lvl w:ilvl="3" w:tplc="2BE2D8FE">
      <w:numFmt w:val="bullet"/>
      <w:lvlText w:val="•"/>
      <w:lvlJc w:val="left"/>
      <w:pPr>
        <w:ind w:left="1778" w:hanging="360"/>
      </w:pPr>
      <w:rPr>
        <w:rFonts w:hint="default"/>
      </w:rPr>
    </w:lvl>
    <w:lvl w:ilvl="4" w:tplc="04D6E33A">
      <w:numFmt w:val="bullet"/>
      <w:lvlText w:val="•"/>
      <w:lvlJc w:val="left"/>
      <w:pPr>
        <w:ind w:left="2210" w:hanging="360"/>
      </w:pPr>
      <w:rPr>
        <w:rFonts w:hint="default"/>
      </w:rPr>
    </w:lvl>
    <w:lvl w:ilvl="5" w:tplc="BC2C8D9A">
      <w:numFmt w:val="bullet"/>
      <w:lvlText w:val="•"/>
      <w:lvlJc w:val="left"/>
      <w:pPr>
        <w:ind w:left="2643" w:hanging="360"/>
      </w:pPr>
      <w:rPr>
        <w:rFonts w:hint="default"/>
      </w:rPr>
    </w:lvl>
    <w:lvl w:ilvl="6" w:tplc="E7040AE4">
      <w:numFmt w:val="bullet"/>
      <w:lvlText w:val="•"/>
      <w:lvlJc w:val="left"/>
      <w:pPr>
        <w:ind w:left="3076" w:hanging="360"/>
      </w:pPr>
      <w:rPr>
        <w:rFonts w:hint="default"/>
      </w:rPr>
    </w:lvl>
    <w:lvl w:ilvl="7" w:tplc="43B85928">
      <w:numFmt w:val="bullet"/>
      <w:lvlText w:val="•"/>
      <w:lvlJc w:val="left"/>
      <w:pPr>
        <w:ind w:left="3508" w:hanging="360"/>
      </w:pPr>
      <w:rPr>
        <w:rFonts w:hint="default"/>
      </w:rPr>
    </w:lvl>
    <w:lvl w:ilvl="8" w:tplc="E1981DB2">
      <w:numFmt w:val="bullet"/>
      <w:lvlText w:val="•"/>
      <w:lvlJc w:val="left"/>
      <w:pPr>
        <w:ind w:left="3941" w:hanging="360"/>
      </w:pPr>
      <w:rPr>
        <w:rFonts w:hint="default"/>
      </w:rPr>
    </w:lvl>
  </w:abstractNum>
  <w:abstractNum w:abstractNumId="9">
    <w:nsid w:val="5E9B1C13"/>
    <w:multiLevelType w:val="hybridMultilevel"/>
    <w:tmpl w:val="96BC2930"/>
    <w:lvl w:ilvl="0" w:tplc="6A56EF46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5642174">
      <w:numFmt w:val="bullet"/>
      <w:lvlText w:val="•"/>
      <w:lvlJc w:val="left"/>
      <w:pPr>
        <w:ind w:left="1104" w:hanging="284"/>
      </w:pPr>
      <w:rPr>
        <w:rFonts w:hint="default"/>
        <w:lang w:val="it-IT" w:eastAsia="it-IT" w:bidi="it-IT"/>
      </w:rPr>
    </w:lvl>
    <w:lvl w:ilvl="2" w:tplc="D68686EC">
      <w:numFmt w:val="bullet"/>
      <w:lvlText w:val="•"/>
      <w:lvlJc w:val="left"/>
      <w:pPr>
        <w:ind w:left="1648" w:hanging="284"/>
      </w:pPr>
      <w:rPr>
        <w:rFonts w:hint="default"/>
        <w:lang w:val="it-IT" w:eastAsia="it-IT" w:bidi="it-IT"/>
      </w:rPr>
    </w:lvl>
    <w:lvl w:ilvl="3" w:tplc="6DD02704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4" w:tplc="464EA5A0">
      <w:numFmt w:val="bullet"/>
      <w:lvlText w:val="•"/>
      <w:lvlJc w:val="left"/>
      <w:pPr>
        <w:ind w:left="2736" w:hanging="284"/>
      </w:pPr>
      <w:rPr>
        <w:rFonts w:hint="default"/>
        <w:lang w:val="it-IT" w:eastAsia="it-IT" w:bidi="it-IT"/>
      </w:rPr>
    </w:lvl>
    <w:lvl w:ilvl="5" w:tplc="83DE6FC4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6" w:tplc="14E26070">
      <w:numFmt w:val="bullet"/>
      <w:lvlText w:val="•"/>
      <w:lvlJc w:val="left"/>
      <w:pPr>
        <w:ind w:left="3825" w:hanging="284"/>
      </w:pPr>
      <w:rPr>
        <w:rFonts w:hint="default"/>
        <w:lang w:val="it-IT" w:eastAsia="it-IT" w:bidi="it-IT"/>
      </w:rPr>
    </w:lvl>
    <w:lvl w:ilvl="7" w:tplc="36E2C9C0">
      <w:numFmt w:val="bullet"/>
      <w:lvlText w:val="•"/>
      <w:lvlJc w:val="left"/>
      <w:pPr>
        <w:ind w:left="4369" w:hanging="284"/>
      </w:pPr>
      <w:rPr>
        <w:rFonts w:hint="default"/>
        <w:lang w:val="it-IT" w:eastAsia="it-IT" w:bidi="it-IT"/>
      </w:rPr>
    </w:lvl>
    <w:lvl w:ilvl="8" w:tplc="87DC89A4">
      <w:numFmt w:val="bullet"/>
      <w:lvlText w:val="•"/>
      <w:lvlJc w:val="left"/>
      <w:pPr>
        <w:ind w:left="4913" w:hanging="284"/>
      </w:pPr>
      <w:rPr>
        <w:rFonts w:hint="default"/>
        <w:lang w:val="it-IT" w:eastAsia="it-IT" w:bidi="it-IT"/>
      </w:rPr>
    </w:lvl>
  </w:abstractNum>
  <w:abstractNum w:abstractNumId="10">
    <w:nsid w:val="5F481C90"/>
    <w:multiLevelType w:val="hybridMultilevel"/>
    <w:tmpl w:val="0D92E4C6"/>
    <w:lvl w:ilvl="0" w:tplc="14C08CD4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1D42BA54">
      <w:numFmt w:val="bullet"/>
      <w:lvlText w:val="•"/>
      <w:lvlJc w:val="left"/>
      <w:pPr>
        <w:ind w:left="1104" w:hanging="284"/>
      </w:pPr>
      <w:rPr>
        <w:rFonts w:hint="default"/>
        <w:lang w:val="it-IT" w:eastAsia="it-IT" w:bidi="it-IT"/>
      </w:rPr>
    </w:lvl>
    <w:lvl w:ilvl="2" w:tplc="BCE2BABC">
      <w:numFmt w:val="bullet"/>
      <w:lvlText w:val="•"/>
      <w:lvlJc w:val="left"/>
      <w:pPr>
        <w:ind w:left="1648" w:hanging="284"/>
      </w:pPr>
      <w:rPr>
        <w:rFonts w:hint="default"/>
        <w:lang w:val="it-IT" w:eastAsia="it-IT" w:bidi="it-IT"/>
      </w:rPr>
    </w:lvl>
    <w:lvl w:ilvl="3" w:tplc="6E82F682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4" w:tplc="678A6F24">
      <w:numFmt w:val="bullet"/>
      <w:lvlText w:val="•"/>
      <w:lvlJc w:val="left"/>
      <w:pPr>
        <w:ind w:left="2736" w:hanging="284"/>
      </w:pPr>
      <w:rPr>
        <w:rFonts w:hint="default"/>
        <w:lang w:val="it-IT" w:eastAsia="it-IT" w:bidi="it-IT"/>
      </w:rPr>
    </w:lvl>
    <w:lvl w:ilvl="5" w:tplc="3F4462A6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6" w:tplc="02C469C6">
      <w:numFmt w:val="bullet"/>
      <w:lvlText w:val="•"/>
      <w:lvlJc w:val="left"/>
      <w:pPr>
        <w:ind w:left="3825" w:hanging="284"/>
      </w:pPr>
      <w:rPr>
        <w:rFonts w:hint="default"/>
        <w:lang w:val="it-IT" w:eastAsia="it-IT" w:bidi="it-IT"/>
      </w:rPr>
    </w:lvl>
    <w:lvl w:ilvl="7" w:tplc="298AD5D8">
      <w:numFmt w:val="bullet"/>
      <w:lvlText w:val="•"/>
      <w:lvlJc w:val="left"/>
      <w:pPr>
        <w:ind w:left="4369" w:hanging="284"/>
      </w:pPr>
      <w:rPr>
        <w:rFonts w:hint="default"/>
        <w:lang w:val="it-IT" w:eastAsia="it-IT" w:bidi="it-IT"/>
      </w:rPr>
    </w:lvl>
    <w:lvl w:ilvl="8" w:tplc="5798CF12">
      <w:numFmt w:val="bullet"/>
      <w:lvlText w:val="•"/>
      <w:lvlJc w:val="left"/>
      <w:pPr>
        <w:ind w:left="4913" w:hanging="284"/>
      </w:pPr>
      <w:rPr>
        <w:rFonts w:hint="default"/>
        <w:lang w:val="it-IT" w:eastAsia="it-IT" w:bidi="it-IT"/>
      </w:rPr>
    </w:lvl>
  </w:abstractNum>
  <w:abstractNum w:abstractNumId="11">
    <w:nsid w:val="7DAD24A5"/>
    <w:multiLevelType w:val="hybridMultilevel"/>
    <w:tmpl w:val="307A130E"/>
    <w:lvl w:ilvl="0" w:tplc="662AC652">
      <w:numFmt w:val="bullet"/>
      <w:lvlText w:val=""/>
      <w:lvlJc w:val="left"/>
      <w:pPr>
        <w:ind w:left="566" w:hanging="284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E3F60D3E">
      <w:numFmt w:val="bullet"/>
      <w:lvlText w:val="•"/>
      <w:lvlJc w:val="left"/>
      <w:pPr>
        <w:ind w:left="1104" w:hanging="284"/>
      </w:pPr>
      <w:rPr>
        <w:rFonts w:hint="default"/>
        <w:lang w:val="it-IT" w:eastAsia="it-IT" w:bidi="it-IT"/>
      </w:rPr>
    </w:lvl>
    <w:lvl w:ilvl="2" w:tplc="82CA2160">
      <w:numFmt w:val="bullet"/>
      <w:lvlText w:val="•"/>
      <w:lvlJc w:val="left"/>
      <w:pPr>
        <w:ind w:left="1648" w:hanging="284"/>
      </w:pPr>
      <w:rPr>
        <w:rFonts w:hint="default"/>
        <w:lang w:val="it-IT" w:eastAsia="it-IT" w:bidi="it-IT"/>
      </w:rPr>
    </w:lvl>
    <w:lvl w:ilvl="3" w:tplc="A85C471E">
      <w:numFmt w:val="bullet"/>
      <w:lvlText w:val="•"/>
      <w:lvlJc w:val="left"/>
      <w:pPr>
        <w:ind w:left="2192" w:hanging="284"/>
      </w:pPr>
      <w:rPr>
        <w:rFonts w:hint="default"/>
        <w:lang w:val="it-IT" w:eastAsia="it-IT" w:bidi="it-IT"/>
      </w:rPr>
    </w:lvl>
    <w:lvl w:ilvl="4" w:tplc="B308CEF8">
      <w:numFmt w:val="bullet"/>
      <w:lvlText w:val="•"/>
      <w:lvlJc w:val="left"/>
      <w:pPr>
        <w:ind w:left="2736" w:hanging="284"/>
      </w:pPr>
      <w:rPr>
        <w:rFonts w:hint="default"/>
        <w:lang w:val="it-IT" w:eastAsia="it-IT" w:bidi="it-IT"/>
      </w:rPr>
    </w:lvl>
    <w:lvl w:ilvl="5" w:tplc="BE60FB20">
      <w:numFmt w:val="bullet"/>
      <w:lvlText w:val="•"/>
      <w:lvlJc w:val="left"/>
      <w:pPr>
        <w:ind w:left="3281" w:hanging="284"/>
      </w:pPr>
      <w:rPr>
        <w:rFonts w:hint="default"/>
        <w:lang w:val="it-IT" w:eastAsia="it-IT" w:bidi="it-IT"/>
      </w:rPr>
    </w:lvl>
    <w:lvl w:ilvl="6" w:tplc="C7824798">
      <w:numFmt w:val="bullet"/>
      <w:lvlText w:val="•"/>
      <w:lvlJc w:val="left"/>
      <w:pPr>
        <w:ind w:left="3825" w:hanging="284"/>
      </w:pPr>
      <w:rPr>
        <w:rFonts w:hint="default"/>
        <w:lang w:val="it-IT" w:eastAsia="it-IT" w:bidi="it-IT"/>
      </w:rPr>
    </w:lvl>
    <w:lvl w:ilvl="7" w:tplc="252C7B52">
      <w:numFmt w:val="bullet"/>
      <w:lvlText w:val="•"/>
      <w:lvlJc w:val="left"/>
      <w:pPr>
        <w:ind w:left="4369" w:hanging="284"/>
      </w:pPr>
      <w:rPr>
        <w:rFonts w:hint="default"/>
        <w:lang w:val="it-IT" w:eastAsia="it-IT" w:bidi="it-IT"/>
      </w:rPr>
    </w:lvl>
    <w:lvl w:ilvl="8" w:tplc="761ED32E">
      <w:numFmt w:val="bullet"/>
      <w:lvlText w:val="•"/>
      <w:lvlJc w:val="left"/>
      <w:pPr>
        <w:ind w:left="4913" w:hanging="284"/>
      </w:pPr>
      <w:rPr>
        <w:rFonts w:hint="default"/>
        <w:lang w:val="it-IT" w:eastAsia="it-IT" w:bidi="it-I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4"/>
  </w:num>
  <w:num w:numId="5">
    <w:abstractNumId w:val="1"/>
  </w:num>
  <w:num w:numId="6">
    <w:abstractNumId w:val="11"/>
  </w:num>
  <w:num w:numId="7">
    <w:abstractNumId w:val="5"/>
  </w:num>
  <w:num w:numId="8">
    <w:abstractNumId w:val="7"/>
  </w:num>
  <w:num w:numId="9">
    <w:abstractNumId w:val="10"/>
  </w:num>
  <w:num w:numId="10">
    <w:abstractNumId w:val="9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F6F"/>
    <w:rsid w:val="000531FE"/>
    <w:rsid w:val="00181E2D"/>
    <w:rsid w:val="00244039"/>
    <w:rsid w:val="002C2A03"/>
    <w:rsid w:val="00340160"/>
    <w:rsid w:val="00387E4C"/>
    <w:rsid w:val="003B7290"/>
    <w:rsid w:val="00417BBD"/>
    <w:rsid w:val="004B4193"/>
    <w:rsid w:val="005021F8"/>
    <w:rsid w:val="00532F62"/>
    <w:rsid w:val="005617A9"/>
    <w:rsid w:val="00632760"/>
    <w:rsid w:val="0063640E"/>
    <w:rsid w:val="00646A03"/>
    <w:rsid w:val="006952E2"/>
    <w:rsid w:val="006C0914"/>
    <w:rsid w:val="00891109"/>
    <w:rsid w:val="008D7AA5"/>
    <w:rsid w:val="00927A7F"/>
    <w:rsid w:val="009577AD"/>
    <w:rsid w:val="009841BB"/>
    <w:rsid w:val="00A02F6F"/>
    <w:rsid w:val="00A31227"/>
    <w:rsid w:val="00AA11B4"/>
    <w:rsid w:val="00B30BA9"/>
    <w:rsid w:val="00B561B1"/>
    <w:rsid w:val="00D8688C"/>
    <w:rsid w:val="00EB7D19"/>
    <w:rsid w:val="00F37BE0"/>
    <w:rsid w:val="00F9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mes12">
    <w:name w:val="times12"/>
    <w:basedOn w:val="Normale"/>
    <w:uiPriority w:val="99"/>
    <w:rsid w:val="00A02F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Slimbach-Book"/>
      <w:sz w:val="24"/>
      <w:szCs w:val="21"/>
    </w:rPr>
  </w:style>
  <w:style w:type="table" w:styleId="Grigliatabella">
    <w:name w:val="Table Grid"/>
    <w:basedOn w:val="Tabellanormale"/>
    <w:uiPriority w:val="59"/>
    <w:rsid w:val="00F37B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2C2A0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Paragrafoelenco">
    <w:name w:val="List Paragraph"/>
    <w:basedOn w:val="Normale"/>
    <w:uiPriority w:val="1"/>
    <w:qFormat/>
    <w:rsid w:val="008D7AA5"/>
    <w:pPr>
      <w:widowControl w:val="0"/>
      <w:autoSpaceDE w:val="0"/>
      <w:autoSpaceDN w:val="0"/>
      <w:spacing w:after="0" w:line="240" w:lineRule="auto"/>
      <w:ind w:left="681" w:hanging="285"/>
    </w:pPr>
    <w:rPr>
      <w:rFonts w:ascii="Calibri" w:eastAsia="Calibri" w:hAnsi="Calibri" w:cs="Calibri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mes12">
    <w:name w:val="times12"/>
    <w:basedOn w:val="Normale"/>
    <w:uiPriority w:val="99"/>
    <w:rsid w:val="00A02F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Slimbach-Book"/>
      <w:sz w:val="24"/>
      <w:szCs w:val="21"/>
    </w:rPr>
  </w:style>
  <w:style w:type="table" w:styleId="Grigliatabella">
    <w:name w:val="Table Grid"/>
    <w:basedOn w:val="Tabellanormale"/>
    <w:uiPriority w:val="59"/>
    <w:rsid w:val="00F37B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2C2A0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Paragrafoelenco">
    <w:name w:val="List Paragraph"/>
    <w:basedOn w:val="Normale"/>
    <w:uiPriority w:val="1"/>
    <w:qFormat/>
    <w:rsid w:val="008D7AA5"/>
    <w:pPr>
      <w:widowControl w:val="0"/>
      <w:autoSpaceDE w:val="0"/>
      <w:autoSpaceDN w:val="0"/>
      <w:spacing w:after="0" w:line="240" w:lineRule="auto"/>
      <w:ind w:left="681" w:hanging="285"/>
    </w:pPr>
    <w:rPr>
      <w:rFonts w:ascii="Calibri" w:eastAsia="Calibri" w:hAnsi="Calibri" w:cs="Calibri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F6C0A-75B6-454A-80A1-D12D0D3D9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SECONDA D</dc:creator>
  <cp:lastModifiedBy>Utente</cp:lastModifiedBy>
  <cp:revision>2</cp:revision>
  <dcterms:created xsi:type="dcterms:W3CDTF">2018-03-08T19:28:00Z</dcterms:created>
  <dcterms:modified xsi:type="dcterms:W3CDTF">2018-03-08T19:28:00Z</dcterms:modified>
</cp:coreProperties>
</file>